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7319" w14:textId="77777777" w:rsidR="006D18A7" w:rsidRPr="005B1B93" w:rsidRDefault="006D18A7" w:rsidP="006D18A7">
      <w:pPr>
        <w:pStyle w:val="NoSpacing"/>
        <w:jc w:val="center"/>
        <w:rPr>
          <w:rFonts w:ascii="Arial" w:hAnsi="Arial" w:cs="Arial"/>
          <w:b/>
          <w:bCs/>
          <w:sz w:val="24"/>
          <w:szCs w:val="24"/>
          <w:lang w:val="en"/>
        </w:rPr>
      </w:pPr>
      <w:r w:rsidRPr="005B1B93">
        <w:rPr>
          <w:rFonts w:ascii="Arial" w:hAnsi="Arial" w:cs="Arial"/>
          <w:b/>
          <w:bCs/>
          <w:sz w:val="24"/>
          <w:szCs w:val="24"/>
          <w:lang w:val="en"/>
        </w:rPr>
        <w:t>CALIFORNIA DEPARTMENT OF FOOD AND AGRICULTURE (Department)</w:t>
      </w:r>
    </w:p>
    <w:p w14:paraId="7C375E32" w14:textId="77777777" w:rsidR="006D18A7" w:rsidRPr="005B1B93" w:rsidRDefault="006D18A7" w:rsidP="006D18A7">
      <w:pPr>
        <w:pStyle w:val="NoSpacing"/>
        <w:jc w:val="center"/>
        <w:rPr>
          <w:rFonts w:ascii="Arial" w:hAnsi="Arial" w:cs="Arial"/>
          <w:b/>
          <w:bCs/>
          <w:sz w:val="24"/>
          <w:szCs w:val="24"/>
          <w:lang w:val="en"/>
        </w:rPr>
      </w:pPr>
    </w:p>
    <w:p w14:paraId="73259561" w14:textId="77777777" w:rsidR="006D18A7" w:rsidRPr="005B1B93" w:rsidRDefault="006D18A7" w:rsidP="006D18A7">
      <w:pPr>
        <w:pStyle w:val="NoSpacing"/>
        <w:jc w:val="center"/>
        <w:rPr>
          <w:rFonts w:ascii="Arial" w:hAnsi="Arial" w:cs="Arial"/>
          <w:b/>
          <w:bCs/>
          <w:sz w:val="24"/>
          <w:szCs w:val="24"/>
          <w:lang w:val="en"/>
        </w:rPr>
      </w:pPr>
      <w:r w:rsidRPr="005B1B93">
        <w:rPr>
          <w:rFonts w:ascii="Arial" w:hAnsi="Arial" w:cs="Arial"/>
          <w:b/>
          <w:bCs/>
          <w:sz w:val="24"/>
          <w:szCs w:val="24"/>
          <w:lang w:val="en"/>
        </w:rPr>
        <w:t xml:space="preserve">FEED INSPECTION ADVISORY BOARD (FIAB) </w:t>
      </w:r>
    </w:p>
    <w:p w14:paraId="03E095C4" w14:textId="5229BDBC" w:rsidR="006D18A7" w:rsidRPr="005B1B93" w:rsidRDefault="006D18A7" w:rsidP="006D18A7">
      <w:pPr>
        <w:pStyle w:val="NoSpacing"/>
        <w:jc w:val="center"/>
        <w:rPr>
          <w:rFonts w:ascii="Arial" w:hAnsi="Arial" w:cs="Arial"/>
          <w:b/>
          <w:bCs/>
          <w:sz w:val="24"/>
          <w:szCs w:val="24"/>
          <w:lang w:val="en"/>
        </w:rPr>
      </w:pPr>
      <w:r>
        <w:rPr>
          <w:rFonts w:ascii="Arial" w:hAnsi="Arial" w:cs="Arial"/>
          <w:b/>
          <w:bCs/>
          <w:sz w:val="24"/>
          <w:szCs w:val="24"/>
          <w:lang w:val="en"/>
        </w:rPr>
        <w:t>STANISLAUS COUNTY FARM BUREAU</w:t>
      </w:r>
    </w:p>
    <w:p w14:paraId="59DE267E" w14:textId="77777777" w:rsidR="006D18A7" w:rsidRPr="005B1B93" w:rsidRDefault="006D18A7" w:rsidP="006D18A7">
      <w:pPr>
        <w:pStyle w:val="NoSpacing"/>
        <w:jc w:val="center"/>
        <w:rPr>
          <w:rFonts w:ascii="Arial" w:hAnsi="Arial" w:cs="Arial"/>
          <w:sz w:val="24"/>
          <w:szCs w:val="24"/>
          <w:lang w:val="en"/>
        </w:rPr>
      </w:pPr>
    </w:p>
    <w:p w14:paraId="3A7782A5" w14:textId="4EF95040" w:rsidR="006D18A7" w:rsidRPr="005B1B93" w:rsidRDefault="006D18A7" w:rsidP="006D18A7">
      <w:pPr>
        <w:pStyle w:val="NoSpacing"/>
        <w:jc w:val="center"/>
        <w:rPr>
          <w:rFonts w:ascii="Arial" w:eastAsia="Arial" w:hAnsi="Arial" w:cs="Arial"/>
          <w:b/>
          <w:bCs/>
          <w:sz w:val="24"/>
          <w:szCs w:val="24"/>
        </w:rPr>
      </w:pPr>
      <w:r>
        <w:rPr>
          <w:rFonts w:ascii="Arial" w:hAnsi="Arial" w:cs="Arial"/>
          <w:b/>
          <w:bCs/>
          <w:sz w:val="24"/>
          <w:szCs w:val="24"/>
          <w:lang w:val="en"/>
        </w:rPr>
        <w:t>AUGUST 29, 2023</w:t>
      </w:r>
    </w:p>
    <w:p w14:paraId="15DBC9BD" w14:textId="77777777" w:rsidR="006D18A7" w:rsidRPr="005B1B93" w:rsidRDefault="006D18A7" w:rsidP="006D18A7">
      <w:pPr>
        <w:pStyle w:val="NoSpacing"/>
        <w:jc w:val="center"/>
        <w:rPr>
          <w:rFonts w:ascii="Arial" w:hAnsi="Arial" w:cs="Arial"/>
          <w:b/>
          <w:bCs/>
          <w:sz w:val="24"/>
          <w:szCs w:val="24"/>
          <w:lang w:val="en"/>
        </w:rPr>
      </w:pPr>
      <w:r>
        <w:rPr>
          <w:rFonts w:ascii="Arial" w:hAnsi="Arial" w:cs="Arial"/>
          <w:b/>
          <w:bCs/>
          <w:sz w:val="24"/>
          <w:szCs w:val="24"/>
          <w:lang w:val="en"/>
        </w:rPr>
        <w:t>9</w:t>
      </w:r>
      <w:r w:rsidRPr="005B1B93">
        <w:rPr>
          <w:rFonts w:ascii="Arial" w:hAnsi="Arial" w:cs="Arial"/>
          <w:b/>
          <w:bCs/>
          <w:sz w:val="24"/>
          <w:szCs w:val="24"/>
          <w:lang w:val="en"/>
        </w:rPr>
        <w:t xml:space="preserve">:00 </w:t>
      </w:r>
      <w:r>
        <w:rPr>
          <w:rFonts w:ascii="Arial" w:hAnsi="Arial" w:cs="Arial"/>
          <w:b/>
          <w:bCs/>
          <w:sz w:val="24"/>
          <w:szCs w:val="24"/>
          <w:lang w:val="en"/>
        </w:rPr>
        <w:t>A</w:t>
      </w:r>
      <w:r w:rsidRPr="005B1B93">
        <w:rPr>
          <w:rFonts w:ascii="Arial" w:hAnsi="Arial" w:cs="Arial"/>
          <w:b/>
          <w:bCs/>
          <w:sz w:val="24"/>
          <w:szCs w:val="24"/>
          <w:lang w:val="en"/>
        </w:rPr>
        <w:t xml:space="preserve">M – </w:t>
      </w:r>
      <w:r>
        <w:rPr>
          <w:rFonts w:ascii="Arial" w:hAnsi="Arial" w:cs="Arial"/>
          <w:b/>
          <w:bCs/>
          <w:sz w:val="24"/>
          <w:szCs w:val="24"/>
          <w:lang w:val="en"/>
        </w:rPr>
        <w:t>12</w:t>
      </w:r>
      <w:r w:rsidRPr="005B1B93">
        <w:rPr>
          <w:rFonts w:ascii="Arial" w:hAnsi="Arial" w:cs="Arial"/>
          <w:b/>
          <w:bCs/>
          <w:sz w:val="24"/>
          <w:szCs w:val="24"/>
          <w:lang w:val="en"/>
        </w:rPr>
        <w:t>:00 PM</w:t>
      </w:r>
    </w:p>
    <w:p w14:paraId="2BD70A50" w14:textId="77777777" w:rsidR="006D18A7" w:rsidRPr="005B1B93" w:rsidRDefault="006D18A7" w:rsidP="006D18A7">
      <w:pPr>
        <w:pStyle w:val="NoSpacing"/>
        <w:jc w:val="center"/>
        <w:rPr>
          <w:rFonts w:ascii="Arial" w:hAnsi="Arial" w:cs="Arial"/>
          <w:b/>
          <w:bCs/>
          <w:sz w:val="24"/>
          <w:szCs w:val="24"/>
          <w:lang w:val="en"/>
        </w:rPr>
      </w:pPr>
    </w:p>
    <w:p w14:paraId="73B370CE" w14:textId="54348ACA" w:rsidR="006D18A7" w:rsidRDefault="006D18A7" w:rsidP="006D18A7">
      <w:pPr>
        <w:pStyle w:val="NoSpacing"/>
        <w:jc w:val="center"/>
        <w:rPr>
          <w:rFonts w:ascii="Arial" w:hAnsi="Arial" w:cs="Arial"/>
          <w:b/>
          <w:bCs/>
          <w:sz w:val="24"/>
          <w:szCs w:val="24"/>
          <w:u w:val="single"/>
          <w:lang w:val="en"/>
        </w:rPr>
      </w:pPr>
      <w:r w:rsidRPr="005B1B93">
        <w:rPr>
          <w:rFonts w:ascii="Arial" w:hAnsi="Arial" w:cs="Arial"/>
          <w:b/>
          <w:bCs/>
          <w:sz w:val="24"/>
          <w:szCs w:val="24"/>
          <w:u w:val="single"/>
          <w:lang w:val="en"/>
        </w:rPr>
        <w:t>MINUTES</w:t>
      </w:r>
    </w:p>
    <w:p w14:paraId="7EBD506E" w14:textId="3FFEED89" w:rsidR="009A06E2" w:rsidRDefault="009A06E2" w:rsidP="006D18A7">
      <w:pPr>
        <w:pStyle w:val="NoSpacing"/>
        <w:jc w:val="center"/>
        <w:rPr>
          <w:rFonts w:ascii="Arial" w:hAnsi="Arial" w:cs="Arial"/>
          <w:b/>
          <w:bCs/>
          <w:sz w:val="24"/>
          <w:szCs w:val="24"/>
          <w:u w:val="single"/>
          <w:lang w:val="en"/>
        </w:rPr>
      </w:pPr>
    </w:p>
    <w:p w14:paraId="2A33C344" w14:textId="77777777" w:rsidR="009A06E2" w:rsidRPr="000E19C0" w:rsidRDefault="009A06E2" w:rsidP="009A06E2">
      <w:pPr>
        <w:pStyle w:val="NoSpacing"/>
        <w:tabs>
          <w:tab w:val="left" w:pos="3240"/>
          <w:tab w:val="left" w:pos="6120"/>
        </w:tabs>
        <w:rPr>
          <w:rFonts w:ascii="Arial" w:hAnsi="Arial" w:cs="Arial"/>
          <w:b/>
          <w:bCs/>
          <w:sz w:val="24"/>
          <w:szCs w:val="24"/>
          <w:lang w:val="en"/>
        </w:rPr>
      </w:pPr>
      <w:r w:rsidRPr="000E19C0">
        <w:rPr>
          <w:rFonts w:ascii="Arial" w:hAnsi="Arial" w:cs="Arial"/>
          <w:b/>
          <w:bCs/>
          <w:sz w:val="24"/>
          <w:szCs w:val="24"/>
          <w:u w:val="single"/>
          <w:lang w:val="en"/>
        </w:rPr>
        <w:t>BOARD MEMBERS</w:t>
      </w:r>
      <w:r w:rsidRPr="000E19C0">
        <w:rPr>
          <w:rFonts w:ascii="Arial" w:hAnsi="Arial" w:cs="Arial"/>
          <w:b/>
          <w:bCs/>
          <w:sz w:val="24"/>
          <w:szCs w:val="24"/>
          <w:lang w:val="en"/>
        </w:rPr>
        <w:tab/>
      </w:r>
      <w:r w:rsidRPr="000E19C0">
        <w:rPr>
          <w:rFonts w:ascii="Arial" w:hAnsi="Arial" w:cs="Arial"/>
          <w:b/>
          <w:bCs/>
          <w:sz w:val="24"/>
          <w:szCs w:val="24"/>
          <w:u w:val="single"/>
          <w:lang w:val="en"/>
        </w:rPr>
        <w:t>CDFA STAFF</w:t>
      </w:r>
      <w:r w:rsidRPr="000E19C0">
        <w:rPr>
          <w:rFonts w:ascii="Arial" w:hAnsi="Arial" w:cs="Arial"/>
          <w:b/>
          <w:bCs/>
          <w:sz w:val="24"/>
          <w:szCs w:val="24"/>
          <w:lang w:val="en"/>
        </w:rPr>
        <w:tab/>
      </w:r>
      <w:r w:rsidRPr="000E19C0">
        <w:rPr>
          <w:rFonts w:ascii="Arial" w:hAnsi="Arial" w:cs="Arial"/>
          <w:b/>
          <w:bCs/>
          <w:sz w:val="24"/>
          <w:szCs w:val="24"/>
          <w:u w:val="single"/>
          <w:lang w:val="en"/>
        </w:rPr>
        <w:t>INTERESTED PARTIES</w:t>
      </w:r>
    </w:p>
    <w:p w14:paraId="1ED6D482" w14:textId="77777777" w:rsidR="009A06E2" w:rsidRPr="000E19C0" w:rsidRDefault="009A06E2" w:rsidP="009A06E2">
      <w:pPr>
        <w:pStyle w:val="NoSpacing"/>
        <w:tabs>
          <w:tab w:val="left" w:pos="3240"/>
          <w:tab w:val="left" w:pos="6120"/>
        </w:tabs>
        <w:rPr>
          <w:rFonts w:ascii="Arial" w:hAnsi="Arial" w:cs="Arial"/>
          <w:sz w:val="24"/>
          <w:szCs w:val="24"/>
          <w:lang w:val="en"/>
        </w:rPr>
      </w:pPr>
      <w:r w:rsidRPr="000E19C0">
        <w:rPr>
          <w:rFonts w:ascii="Arial" w:hAnsi="Arial" w:cs="Arial"/>
          <w:sz w:val="24"/>
          <w:szCs w:val="24"/>
          <w:lang w:val="en"/>
        </w:rPr>
        <w:t>Alejandro Hernandez</w:t>
      </w:r>
      <w:r w:rsidRPr="000E19C0">
        <w:rPr>
          <w:rFonts w:ascii="Arial" w:hAnsi="Arial" w:cs="Arial"/>
          <w:sz w:val="24"/>
          <w:szCs w:val="24"/>
          <w:lang w:val="en"/>
        </w:rPr>
        <w:tab/>
        <w:t>Amadou Ba</w:t>
      </w:r>
      <w:r w:rsidRPr="000E19C0">
        <w:rPr>
          <w:rFonts w:ascii="Arial" w:hAnsi="Arial" w:cs="Arial"/>
          <w:sz w:val="24"/>
          <w:szCs w:val="24"/>
          <w:lang w:val="en"/>
        </w:rPr>
        <w:tab/>
        <w:t>Chris Zanobini</w:t>
      </w:r>
    </w:p>
    <w:p w14:paraId="32A339AC" w14:textId="6A117C76" w:rsidR="009A06E2" w:rsidRPr="000E19C0" w:rsidRDefault="009A06E2" w:rsidP="009A06E2">
      <w:pPr>
        <w:pStyle w:val="NoSpacing"/>
        <w:tabs>
          <w:tab w:val="left" w:pos="3240"/>
          <w:tab w:val="left" w:pos="6120"/>
        </w:tabs>
        <w:rPr>
          <w:rFonts w:ascii="Arial" w:hAnsi="Arial" w:cs="Arial"/>
          <w:sz w:val="24"/>
          <w:szCs w:val="24"/>
          <w:lang w:val="en"/>
        </w:rPr>
      </w:pPr>
      <w:r w:rsidRPr="0098376F">
        <w:rPr>
          <w:rFonts w:ascii="Arial" w:hAnsi="Arial" w:cs="Arial"/>
          <w:sz w:val="24"/>
          <w:szCs w:val="24"/>
          <w:lang w:val="en"/>
        </w:rPr>
        <w:t>Jeremy Banducci</w:t>
      </w:r>
      <w:r w:rsidRPr="000E19C0">
        <w:rPr>
          <w:rFonts w:ascii="Arial" w:hAnsi="Arial" w:cs="Arial"/>
          <w:sz w:val="24"/>
          <w:szCs w:val="24"/>
          <w:lang w:val="en"/>
        </w:rPr>
        <w:tab/>
      </w:r>
      <w:r w:rsidRPr="0098376F">
        <w:rPr>
          <w:rFonts w:ascii="Arial" w:hAnsi="Arial" w:cs="Arial"/>
          <w:sz w:val="24"/>
          <w:szCs w:val="24"/>
          <w:lang w:val="en"/>
        </w:rPr>
        <w:t>Elizabeth Moseby</w:t>
      </w:r>
      <w:r w:rsidRPr="000E19C0">
        <w:rPr>
          <w:rFonts w:ascii="Arial" w:hAnsi="Arial" w:cs="Arial"/>
          <w:sz w:val="24"/>
          <w:szCs w:val="24"/>
          <w:lang w:val="en"/>
        </w:rPr>
        <w:tab/>
        <w:t xml:space="preserve">Gigi Berthier </w:t>
      </w:r>
    </w:p>
    <w:p w14:paraId="3AE84909" w14:textId="7B14FE16" w:rsidR="009A06E2" w:rsidRPr="000E19C0" w:rsidRDefault="009A06E2" w:rsidP="009A06E2">
      <w:pPr>
        <w:pStyle w:val="NoSpacing"/>
        <w:tabs>
          <w:tab w:val="left" w:pos="3240"/>
          <w:tab w:val="left" w:pos="6120"/>
        </w:tabs>
        <w:rPr>
          <w:rFonts w:ascii="Arial" w:hAnsi="Arial" w:cs="Arial"/>
          <w:sz w:val="24"/>
          <w:szCs w:val="24"/>
          <w:lang w:val="en"/>
        </w:rPr>
      </w:pPr>
      <w:r w:rsidRPr="0098376F">
        <w:rPr>
          <w:rFonts w:ascii="Arial" w:hAnsi="Arial" w:cs="Arial"/>
          <w:sz w:val="24"/>
          <w:szCs w:val="24"/>
          <w:lang w:val="en"/>
        </w:rPr>
        <w:t>Marit Arana, Chair</w:t>
      </w:r>
      <w:r w:rsidRPr="000E19C0">
        <w:rPr>
          <w:rFonts w:ascii="Arial" w:hAnsi="Arial" w:cs="Arial"/>
          <w:sz w:val="24"/>
          <w:szCs w:val="24"/>
          <w:lang w:val="en"/>
        </w:rPr>
        <w:tab/>
      </w:r>
      <w:r w:rsidRPr="0098376F">
        <w:rPr>
          <w:rFonts w:ascii="Arial" w:hAnsi="Arial" w:cs="Arial"/>
          <w:sz w:val="24"/>
          <w:szCs w:val="24"/>
          <w:lang w:val="en"/>
        </w:rPr>
        <w:t>Jenna Leal</w:t>
      </w:r>
      <w:r w:rsidRPr="000E19C0">
        <w:rPr>
          <w:rFonts w:ascii="Arial" w:hAnsi="Arial" w:cs="Arial"/>
          <w:sz w:val="24"/>
          <w:szCs w:val="24"/>
          <w:lang w:val="en"/>
        </w:rPr>
        <w:tab/>
      </w:r>
      <w:r w:rsidR="003F7AB5" w:rsidRPr="000E19C0">
        <w:rPr>
          <w:rFonts w:ascii="Arial" w:hAnsi="Arial" w:cs="Arial"/>
          <w:sz w:val="24"/>
          <w:szCs w:val="24"/>
          <w:lang w:val="en"/>
        </w:rPr>
        <w:t>Hernán Rodriguez</w:t>
      </w:r>
    </w:p>
    <w:p w14:paraId="7C46B808" w14:textId="4382808C" w:rsidR="009A06E2" w:rsidRPr="000E19C0" w:rsidRDefault="00BE6279" w:rsidP="009A06E2">
      <w:pPr>
        <w:pStyle w:val="NoSpacing"/>
        <w:tabs>
          <w:tab w:val="left" w:pos="3240"/>
          <w:tab w:val="left" w:pos="6120"/>
        </w:tabs>
        <w:rPr>
          <w:rFonts w:ascii="Arial" w:hAnsi="Arial" w:cs="Arial"/>
          <w:sz w:val="24"/>
          <w:szCs w:val="24"/>
          <w:lang w:val="en"/>
        </w:rPr>
      </w:pPr>
      <w:r w:rsidRPr="001B1365">
        <w:rPr>
          <w:rFonts w:ascii="Arial" w:hAnsi="Arial" w:cs="Arial"/>
          <w:sz w:val="24"/>
          <w:szCs w:val="24"/>
          <w:lang w:val="en"/>
        </w:rPr>
        <w:t>Michael Koewler</w:t>
      </w:r>
      <w:r w:rsidR="009A06E2" w:rsidRPr="000E19C0">
        <w:rPr>
          <w:rFonts w:ascii="Arial" w:hAnsi="Arial" w:cs="Arial"/>
          <w:sz w:val="24"/>
          <w:szCs w:val="24"/>
          <w:lang w:val="en"/>
        </w:rPr>
        <w:tab/>
      </w:r>
      <w:r w:rsidR="009A06E2" w:rsidRPr="0098376F">
        <w:rPr>
          <w:rFonts w:ascii="Arial" w:hAnsi="Arial" w:cs="Arial"/>
          <w:sz w:val="24"/>
          <w:szCs w:val="24"/>
          <w:lang w:val="en"/>
        </w:rPr>
        <w:t>KC Gutenberger</w:t>
      </w:r>
      <w:r w:rsidR="009A06E2" w:rsidRPr="000E19C0">
        <w:rPr>
          <w:rFonts w:ascii="Arial" w:hAnsi="Arial" w:cs="Arial"/>
          <w:sz w:val="24"/>
          <w:szCs w:val="24"/>
          <w:lang w:val="en"/>
        </w:rPr>
        <w:tab/>
      </w:r>
      <w:r w:rsidR="003F7AB5" w:rsidRPr="000E19C0">
        <w:rPr>
          <w:rFonts w:ascii="Arial" w:hAnsi="Arial" w:cs="Arial"/>
          <w:sz w:val="24"/>
          <w:szCs w:val="24"/>
          <w:lang w:val="en"/>
        </w:rPr>
        <w:t>Jed Asmus</w:t>
      </w:r>
    </w:p>
    <w:p w14:paraId="400EFBF9" w14:textId="1C757DBB" w:rsidR="009A06E2" w:rsidRPr="000E19C0" w:rsidRDefault="00BE6279" w:rsidP="009A06E2">
      <w:pPr>
        <w:pStyle w:val="NoSpacing"/>
        <w:tabs>
          <w:tab w:val="left" w:pos="3240"/>
          <w:tab w:val="left" w:pos="6120"/>
        </w:tabs>
        <w:rPr>
          <w:rFonts w:ascii="Arial" w:hAnsi="Arial" w:cs="Arial"/>
          <w:sz w:val="24"/>
          <w:szCs w:val="24"/>
          <w:lang w:val="en"/>
        </w:rPr>
      </w:pPr>
      <w:r w:rsidRPr="001B1365">
        <w:rPr>
          <w:rFonts w:ascii="Arial" w:hAnsi="Arial" w:cs="Arial"/>
          <w:sz w:val="24"/>
          <w:szCs w:val="24"/>
          <w:lang w:val="en"/>
        </w:rPr>
        <w:t>Paul Parreira, Vice Chair</w:t>
      </w:r>
      <w:r w:rsidR="009A06E2" w:rsidRPr="000E19C0">
        <w:rPr>
          <w:rFonts w:ascii="Arial" w:hAnsi="Arial" w:cs="Arial"/>
          <w:sz w:val="24"/>
          <w:szCs w:val="24"/>
          <w:lang w:val="en"/>
        </w:rPr>
        <w:tab/>
      </w:r>
      <w:r w:rsidR="009A06E2" w:rsidRPr="0098376F">
        <w:rPr>
          <w:rFonts w:ascii="Arial" w:hAnsi="Arial" w:cs="Arial"/>
          <w:sz w:val="24"/>
          <w:szCs w:val="24"/>
          <w:lang w:val="en"/>
        </w:rPr>
        <w:t>Maria Tenorio Alfred</w:t>
      </w:r>
      <w:r w:rsidR="009A06E2" w:rsidRPr="000E19C0">
        <w:rPr>
          <w:rFonts w:ascii="Arial" w:hAnsi="Arial" w:cs="Arial"/>
          <w:sz w:val="24"/>
          <w:szCs w:val="24"/>
          <w:lang w:val="en"/>
        </w:rPr>
        <w:tab/>
        <w:t>Katie Swanson</w:t>
      </w:r>
    </w:p>
    <w:p w14:paraId="19E55D0C" w14:textId="54A2CCE2" w:rsidR="009A06E2" w:rsidRPr="000E19C0" w:rsidRDefault="009A06E2" w:rsidP="009A06E2">
      <w:pPr>
        <w:pStyle w:val="NoSpacing"/>
        <w:tabs>
          <w:tab w:val="left" w:pos="3240"/>
          <w:tab w:val="left" w:pos="6120"/>
        </w:tabs>
        <w:rPr>
          <w:rFonts w:ascii="Arial" w:hAnsi="Arial" w:cs="Arial"/>
          <w:sz w:val="24"/>
          <w:szCs w:val="24"/>
          <w:lang w:val="en"/>
        </w:rPr>
      </w:pPr>
      <w:r w:rsidRPr="000E19C0">
        <w:rPr>
          <w:rFonts w:ascii="Arial" w:hAnsi="Arial" w:cs="Arial"/>
          <w:sz w:val="24"/>
          <w:szCs w:val="24"/>
          <w:lang w:val="en"/>
        </w:rPr>
        <w:tab/>
        <w:t>Mike Davidson</w:t>
      </w:r>
      <w:r w:rsidRPr="000E19C0">
        <w:rPr>
          <w:rFonts w:ascii="Arial" w:hAnsi="Arial" w:cs="Arial"/>
          <w:sz w:val="24"/>
          <w:szCs w:val="24"/>
          <w:lang w:val="en"/>
        </w:rPr>
        <w:tab/>
      </w:r>
      <w:r w:rsidRPr="0098376F">
        <w:rPr>
          <w:rFonts w:ascii="Arial" w:hAnsi="Arial" w:cs="Arial"/>
          <w:sz w:val="24"/>
          <w:szCs w:val="24"/>
          <w:lang w:val="en"/>
        </w:rPr>
        <w:t>Tad Bell</w:t>
      </w:r>
    </w:p>
    <w:p w14:paraId="0F2F43D1" w14:textId="68E433A7" w:rsidR="009A06E2" w:rsidRPr="000E19C0" w:rsidRDefault="009A06E2" w:rsidP="009A06E2">
      <w:pPr>
        <w:pStyle w:val="NoSpacing"/>
        <w:tabs>
          <w:tab w:val="left" w:pos="3240"/>
          <w:tab w:val="left" w:pos="6120"/>
        </w:tabs>
        <w:rPr>
          <w:rFonts w:ascii="Arial" w:hAnsi="Arial" w:cs="Arial"/>
          <w:sz w:val="24"/>
          <w:szCs w:val="24"/>
          <w:lang w:val="en"/>
        </w:rPr>
      </w:pPr>
      <w:r w:rsidRPr="000E19C0">
        <w:rPr>
          <w:rFonts w:ascii="Arial" w:hAnsi="Arial" w:cs="Arial"/>
          <w:b/>
          <w:bCs/>
          <w:sz w:val="24"/>
          <w:szCs w:val="24"/>
          <w:u w:val="single"/>
          <w:lang w:val="en"/>
        </w:rPr>
        <w:t>ABSENT</w:t>
      </w:r>
      <w:r w:rsidRPr="000E19C0">
        <w:rPr>
          <w:rFonts w:ascii="Arial" w:hAnsi="Arial" w:cs="Arial"/>
          <w:sz w:val="24"/>
          <w:szCs w:val="24"/>
          <w:lang w:val="en"/>
        </w:rPr>
        <w:tab/>
      </w:r>
      <w:r w:rsidRPr="0098376F">
        <w:rPr>
          <w:rFonts w:ascii="Arial" w:hAnsi="Arial" w:cs="Arial"/>
          <w:sz w:val="24"/>
          <w:szCs w:val="24"/>
          <w:lang w:val="en"/>
        </w:rPr>
        <w:t>Rachelle Kennedy</w:t>
      </w:r>
    </w:p>
    <w:p w14:paraId="23497415" w14:textId="0BD948C7" w:rsidR="009A06E2" w:rsidRPr="000E19C0" w:rsidRDefault="009A06E2" w:rsidP="009A06E2">
      <w:pPr>
        <w:pStyle w:val="NoSpacing"/>
        <w:tabs>
          <w:tab w:val="left" w:pos="3240"/>
          <w:tab w:val="left" w:pos="6120"/>
        </w:tabs>
        <w:rPr>
          <w:rFonts w:ascii="Arial" w:hAnsi="Arial" w:cs="Arial"/>
          <w:sz w:val="24"/>
          <w:szCs w:val="24"/>
          <w:lang w:val="en"/>
        </w:rPr>
      </w:pPr>
      <w:r w:rsidRPr="000E19C0">
        <w:rPr>
          <w:rFonts w:ascii="Arial" w:hAnsi="Arial" w:cs="Arial"/>
          <w:sz w:val="24"/>
          <w:szCs w:val="24"/>
          <w:lang w:val="en"/>
        </w:rPr>
        <w:t>Dan Rice</w:t>
      </w:r>
      <w:r w:rsidRPr="000E19C0">
        <w:rPr>
          <w:rFonts w:ascii="Arial" w:hAnsi="Arial" w:cs="Arial"/>
          <w:sz w:val="24"/>
          <w:szCs w:val="24"/>
          <w:lang w:val="en"/>
        </w:rPr>
        <w:tab/>
      </w:r>
      <w:r w:rsidRPr="0098376F">
        <w:rPr>
          <w:rFonts w:ascii="Arial" w:hAnsi="Arial" w:cs="Arial"/>
          <w:sz w:val="24"/>
          <w:szCs w:val="24"/>
          <w:lang w:val="en"/>
        </w:rPr>
        <w:t>Theodore Bert</w:t>
      </w:r>
      <w:r w:rsidRPr="000E19C0">
        <w:rPr>
          <w:rFonts w:ascii="Arial" w:hAnsi="Arial" w:cs="Arial"/>
          <w:sz w:val="24"/>
          <w:szCs w:val="24"/>
          <w:lang w:val="en"/>
        </w:rPr>
        <w:tab/>
      </w:r>
    </w:p>
    <w:p w14:paraId="53F70439" w14:textId="0758AD3D" w:rsidR="009A06E2" w:rsidRPr="000E19C0" w:rsidRDefault="009A06E2" w:rsidP="009A06E2">
      <w:pPr>
        <w:pStyle w:val="NoSpacing"/>
        <w:tabs>
          <w:tab w:val="left" w:pos="3240"/>
          <w:tab w:val="left" w:pos="6120"/>
        </w:tabs>
        <w:rPr>
          <w:rFonts w:ascii="Arial" w:hAnsi="Arial" w:cs="Arial"/>
          <w:sz w:val="24"/>
          <w:szCs w:val="24"/>
          <w:lang w:val="en"/>
        </w:rPr>
      </w:pPr>
      <w:r w:rsidRPr="000E19C0">
        <w:rPr>
          <w:rFonts w:ascii="Arial" w:hAnsi="Arial" w:cs="Arial"/>
          <w:sz w:val="24"/>
          <w:szCs w:val="24"/>
          <w:lang w:val="en"/>
        </w:rPr>
        <w:t>Dr. Michael DeGroot</w:t>
      </w:r>
      <w:r w:rsidRPr="000E19C0">
        <w:rPr>
          <w:rFonts w:ascii="Arial" w:hAnsi="Arial" w:cs="Arial"/>
          <w:sz w:val="24"/>
          <w:szCs w:val="24"/>
          <w:lang w:val="en"/>
        </w:rPr>
        <w:tab/>
      </w:r>
      <w:r w:rsidRPr="0098376F">
        <w:rPr>
          <w:rFonts w:ascii="Arial" w:hAnsi="Arial" w:cs="Arial"/>
          <w:sz w:val="24"/>
          <w:szCs w:val="24"/>
          <w:lang w:val="en"/>
        </w:rPr>
        <w:t>Valerie White</w:t>
      </w:r>
    </w:p>
    <w:p w14:paraId="4669DA32" w14:textId="38F93C5B" w:rsidR="009A06E2" w:rsidRPr="000E19C0" w:rsidRDefault="00BE6279" w:rsidP="009A06E2">
      <w:pPr>
        <w:pStyle w:val="NoSpacing"/>
        <w:tabs>
          <w:tab w:val="left" w:pos="3240"/>
          <w:tab w:val="left" w:pos="6120"/>
        </w:tabs>
        <w:rPr>
          <w:rFonts w:ascii="Arial" w:hAnsi="Arial" w:cs="Arial"/>
          <w:sz w:val="24"/>
          <w:szCs w:val="24"/>
          <w:lang w:val="en"/>
        </w:rPr>
      </w:pPr>
      <w:r w:rsidRPr="001B1365">
        <w:rPr>
          <w:rFonts w:ascii="Arial" w:hAnsi="Arial" w:cs="Arial"/>
          <w:sz w:val="24"/>
          <w:szCs w:val="24"/>
          <w:lang w:val="en"/>
        </w:rPr>
        <w:t>Shay Rambur</w:t>
      </w:r>
      <w:r w:rsidR="009A06E2" w:rsidRPr="000E19C0">
        <w:rPr>
          <w:rFonts w:ascii="Arial" w:hAnsi="Arial" w:cs="Arial"/>
          <w:sz w:val="24"/>
          <w:szCs w:val="24"/>
          <w:lang w:val="en"/>
        </w:rPr>
        <w:tab/>
        <w:t xml:space="preserve"> </w:t>
      </w:r>
    </w:p>
    <w:p w14:paraId="33C55143" w14:textId="77777777" w:rsidR="009A06E2" w:rsidRDefault="009A06E2" w:rsidP="006D18A7">
      <w:pPr>
        <w:pStyle w:val="NoSpacing"/>
        <w:jc w:val="center"/>
        <w:rPr>
          <w:rFonts w:ascii="Arial" w:hAnsi="Arial" w:cs="Arial"/>
          <w:b/>
          <w:bCs/>
          <w:sz w:val="24"/>
          <w:szCs w:val="24"/>
          <w:u w:val="single"/>
          <w:lang w:val="en"/>
        </w:rPr>
      </w:pPr>
    </w:p>
    <w:p w14:paraId="40EB4877" w14:textId="48C686DE" w:rsidR="004C3869" w:rsidRDefault="006D18A7" w:rsidP="006D18A7">
      <w:pPr>
        <w:pStyle w:val="NoSpacing"/>
        <w:rPr>
          <w:rFonts w:ascii="Arial" w:hAnsi="Arial" w:cs="Arial"/>
          <w:b/>
          <w:bCs/>
          <w:sz w:val="24"/>
          <w:szCs w:val="24"/>
          <w:u w:val="single"/>
        </w:rPr>
      </w:pPr>
      <w:r w:rsidRPr="005B1B93">
        <w:rPr>
          <w:rFonts w:ascii="Arial" w:hAnsi="Arial" w:cs="Arial"/>
          <w:b/>
          <w:bCs/>
          <w:sz w:val="24"/>
          <w:szCs w:val="24"/>
          <w:u w:val="single"/>
        </w:rPr>
        <w:t>INTRODUCTIONS AND ANNOUNCEMENTS</w:t>
      </w:r>
    </w:p>
    <w:p w14:paraId="06EC7029" w14:textId="33B4B1F0" w:rsidR="00EC68C3" w:rsidRDefault="00EC68C3" w:rsidP="00EC68C3">
      <w:pPr>
        <w:pStyle w:val="BodyA"/>
        <w:suppressAutoHyphens/>
        <w:spacing w:line="252" w:lineRule="auto"/>
        <w:rPr>
          <w:rFonts w:ascii="Arial" w:hAnsi="Arial" w:cs="Arial"/>
          <w:lang w:val="en"/>
        </w:rPr>
      </w:pPr>
      <w:r w:rsidRPr="00F97DA8">
        <w:rPr>
          <w:rFonts w:ascii="Arial" w:hAnsi="Arial" w:cs="Arial"/>
          <w:lang w:val="en"/>
        </w:rPr>
        <w:t>Dr. Marit Arana, Chair, called the meeting to order at 9:0</w:t>
      </w:r>
      <w:r>
        <w:rPr>
          <w:rFonts w:ascii="Arial" w:hAnsi="Arial" w:cs="Arial"/>
          <w:lang w:val="en"/>
        </w:rPr>
        <w:t>2</w:t>
      </w:r>
      <w:r w:rsidRPr="00F97DA8">
        <w:rPr>
          <w:rFonts w:ascii="Arial" w:hAnsi="Arial" w:cs="Arial"/>
          <w:lang w:val="en"/>
        </w:rPr>
        <w:t xml:space="preserve"> a.m. Chair Arana informed the interested parties that per the Bagley-Keene Open Meeting Act, they are not required to sign in or identify themselves. Self-introductions were made</w:t>
      </w:r>
      <w:r>
        <w:rPr>
          <w:rFonts w:ascii="Arial" w:hAnsi="Arial" w:cs="Arial"/>
          <w:lang w:val="en"/>
        </w:rPr>
        <w:t>. Paul Parreira arrived at 9:07 a.m.</w:t>
      </w:r>
      <w:r w:rsidRPr="00F97DA8">
        <w:rPr>
          <w:rFonts w:ascii="Arial" w:hAnsi="Arial" w:cs="Arial"/>
          <w:lang w:val="en"/>
        </w:rPr>
        <w:t xml:space="preserve"> and a quorum was established. </w:t>
      </w:r>
    </w:p>
    <w:p w14:paraId="697A060C" w14:textId="361B2598" w:rsidR="004C3869" w:rsidRDefault="004C3869" w:rsidP="006D18A7">
      <w:pPr>
        <w:pStyle w:val="NoSpacing"/>
        <w:rPr>
          <w:rFonts w:ascii="Arial" w:hAnsi="Arial" w:cs="Arial"/>
          <w:b/>
          <w:bCs/>
          <w:sz w:val="24"/>
          <w:szCs w:val="24"/>
          <w:u w:val="single"/>
        </w:rPr>
      </w:pPr>
    </w:p>
    <w:p w14:paraId="681D0636" w14:textId="432A96D5" w:rsidR="00611E9E" w:rsidRDefault="00611E9E" w:rsidP="00611E9E">
      <w:pPr>
        <w:pStyle w:val="NoSpacing"/>
        <w:rPr>
          <w:rFonts w:ascii="Arial" w:hAnsi="Arial" w:cs="Arial"/>
          <w:b/>
          <w:bCs/>
          <w:sz w:val="24"/>
          <w:szCs w:val="24"/>
          <w:u w:val="single"/>
        </w:rPr>
      </w:pPr>
      <w:r w:rsidRPr="00FC40F6">
        <w:rPr>
          <w:rFonts w:ascii="Arial" w:hAnsi="Arial" w:cs="Arial"/>
          <w:b/>
          <w:bCs/>
          <w:sz w:val="24"/>
          <w:szCs w:val="24"/>
          <w:u w:val="single"/>
        </w:rPr>
        <w:t xml:space="preserve">APPROVE </w:t>
      </w:r>
      <w:r>
        <w:rPr>
          <w:rFonts w:ascii="Arial" w:hAnsi="Arial" w:cs="Arial"/>
          <w:b/>
          <w:bCs/>
          <w:sz w:val="24"/>
          <w:szCs w:val="24"/>
          <w:u w:val="single"/>
        </w:rPr>
        <w:t>APRIL 12</w:t>
      </w:r>
      <w:r w:rsidRPr="00FC40F6">
        <w:rPr>
          <w:rFonts w:ascii="Arial" w:hAnsi="Arial" w:cs="Arial"/>
          <w:b/>
          <w:bCs/>
          <w:sz w:val="24"/>
          <w:szCs w:val="24"/>
          <w:u w:val="single"/>
        </w:rPr>
        <w:t>, 2023 MEETING MINUTES</w:t>
      </w:r>
    </w:p>
    <w:p w14:paraId="18EA6D6A" w14:textId="6C792129" w:rsidR="00611E9E" w:rsidRDefault="00611E9E" w:rsidP="00611E9E">
      <w:pPr>
        <w:pStyle w:val="NoSpacing"/>
        <w:rPr>
          <w:rFonts w:ascii="Arial" w:hAnsi="Arial" w:cs="Arial"/>
          <w:sz w:val="24"/>
          <w:szCs w:val="24"/>
        </w:rPr>
      </w:pPr>
      <w:r w:rsidRPr="00FC40F6">
        <w:rPr>
          <w:rFonts w:ascii="Arial" w:hAnsi="Arial" w:cs="Arial"/>
          <w:b/>
          <w:bCs/>
          <w:sz w:val="24"/>
          <w:szCs w:val="24"/>
        </w:rPr>
        <w:t>MOTION</w:t>
      </w:r>
      <w:r w:rsidRPr="00FC40F6">
        <w:rPr>
          <w:rFonts w:ascii="Arial" w:hAnsi="Arial" w:cs="Arial"/>
          <w:sz w:val="24"/>
          <w:szCs w:val="24"/>
        </w:rPr>
        <w:t xml:space="preserve">: </w:t>
      </w:r>
      <w:r>
        <w:rPr>
          <w:rFonts w:ascii="Arial" w:hAnsi="Arial" w:cs="Arial"/>
          <w:sz w:val="24"/>
          <w:szCs w:val="24"/>
        </w:rPr>
        <w:t xml:space="preserve">Jeremy Banducci </w:t>
      </w:r>
      <w:r w:rsidRPr="00FC40F6">
        <w:rPr>
          <w:rFonts w:ascii="Arial" w:hAnsi="Arial" w:cs="Arial"/>
          <w:sz w:val="24"/>
          <w:szCs w:val="24"/>
        </w:rPr>
        <w:t xml:space="preserve">moved to approve the </w:t>
      </w:r>
      <w:r>
        <w:rPr>
          <w:rFonts w:ascii="Arial" w:hAnsi="Arial" w:cs="Arial"/>
          <w:sz w:val="24"/>
          <w:szCs w:val="24"/>
        </w:rPr>
        <w:t>April 12, 2023</w:t>
      </w:r>
      <w:r w:rsidRPr="00FC40F6">
        <w:rPr>
          <w:rFonts w:ascii="Arial" w:hAnsi="Arial" w:cs="Arial"/>
          <w:sz w:val="24"/>
          <w:szCs w:val="24"/>
        </w:rPr>
        <w:t xml:space="preserve"> minutes as presented; </w:t>
      </w:r>
      <w:r>
        <w:rPr>
          <w:rFonts w:ascii="Arial" w:hAnsi="Arial" w:cs="Arial"/>
          <w:sz w:val="24"/>
          <w:szCs w:val="24"/>
        </w:rPr>
        <w:t xml:space="preserve">Alejandro Hernandez </w:t>
      </w:r>
      <w:r w:rsidRPr="00FC40F6">
        <w:rPr>
          <w:rFonts w:ascii="Arial" w:hAnsi="Arial" w:cs="Arial"/>
          <w:sz w:val="24"/>
          <w:szCs w:val="24"/>
        </w:rPr>
        <w:t xml:space="preserve">seconded. The motion passed unanimously by all </w:t>
      </w:r>
      <w:r>
        <w:rPr>
          <w:rFonts w:ascii="Arial" w:hAnsi="Arial" w:cs="Arial"/>
          <w:sz w:val="24"/>
          <w:szCs w:val="24"/>
        </w:rPr>
        <w:t xml:space="preserve">members </w:t>
      </w:r>
      <w:r w:rsidRPr="00FC40F6">
        <w:rPr>
          <w:rFonts w:ascii="Arial" w:hAnsi="Arial" w:cs="Arial"/>
          <w:sz w:val="24"/>
          <w:szCs w:val="24"/>
        </w:rPr>
        <w:t xml:space="preserve">present with a vote of </w:t>
      </w:r>
      <w:r>
        <w:rPr>
          <w:rFonts w:ascii="Arial" w:hAnsi="Arial" w:cs="Arial"/>
          <w:sz w:val="24"/>
          <w:szCs w:val="24"/>
        </w:rPr>
        <w:t>5</w:t>
      </w:r>
      <w:r w:rsidRPr="00FC40F6">
        <w:rPr>
          <w:rFonts w:ascii="Arial" w:hAnsi="Arial" w:cs="Arial"/>
          <w:sz w:val="24"/>
          <w:szCs w:val="24"/>
        </w:rPr>
        <w:t xml:space="preserve"> - 0.</w:t>
      </w:r>
    </w:p>
    <w:p w14:paraId="7DFA2517" w14:textId="006DE5A9" w:rsidR="00611E9E" w:rsidRDefault="00611E9E" w:rsidP="00611E9E">
      <w:pPr>
        <w:pStyle w:val="NoSpacing"/>
        <w:rPr>
          <w:rFonts w:ascii="Arial" w:hAnsi="Arial" w:cs="Arial"/>
          <w:sz w:val="24"/>
          <w:szCs w:val="24"/>
        </w:rPr>
      </w:pPr>
    </w:p>
    <w:p w14:paraId="3F96A077" w14:textId="46D5287B" w:rsidR="00611E9E" w:rsidRDefault="00611E9E" w:rsidP="00611E9E">
      <w:pPr>
        <w:pStyle w:val="NoSpacing"/>
        <w:rPr>
          <w:rFonts w:ascii="Arial" w:hAnsi="Arial" w:cs="Arial"/>
          <w:b/>
          <w:bCs/>
          <w:sz w:val="24"/>
          <w:szCs w:val="24"/>
          <w:u w:val="single"/>
        </w:rPr>
      </w:pPr>
      <w:r w:rsidRPr="003B2B7E">
        <w:rPr>
          <w:rFonts w:ascii="Arial" w:hAnsi="Arial" w:cs="Arial"/>
          <w:b/>
          <w:bCs/>
          <w:sz w:val="24"/>
          <w:szCs w:val="24"/>
          <w:u w:val="single"/>
        </w:rPr>
        <w:t xml:space="preserve">DEPARTMENT / DIVISION / BRANCH UPDATES </w:t>
      </w:r>
    </w:p>
    <w:p w14:paraId="7A7EC3EF" w14:textId="149A2235" w:rsidR="006C0210" w:rsidRDefault="006C0210" w:rsidP="00611E9E">
      <w:pPr>
        <w:pStyle w:val="NoSpacing"/>
        <w:rPr>
          <w:rFonts w:ascii="Arial" w:hAnsi="Arial" w:cs="Arial"/>
          <w:sz w:val="24"/>
          <w:szCs w:val="24"/>
        </w:rPr>
      </w:pPr>
      <w:r>
        <w:rPr>
          <w:rFonts w:ascii="Arial" w:hAnsi="Arial" w:cs="Arial"/>
          <w:sz w:val="24"/>
          <w:szCs w:val="24"/>
        </w:rPr>
        <w:t xml:space="preserve">Dr. Amadou Ba </w:t>
      </w:r>
      <w:r w:rsidR="004E1E96">
        <w:rPr>
          <w:rFonts w:ascii="Arial" w:hAnsi="Arial" w:cs="Arial"/>
          <w:sz w:val="24"/>
          <w:szCs w:val="24"/>
        </w:rPr>
        <w:t xml:space="preserve">provided </w:t>
      </w:r>
      <w:r>
        <w:rPr>
          <w:rFonts w:ascii="Arial" w:hAnsi="Arial" w:cs="Arial"/>
          <w:sz w:val="24"/>
          <w:szCs w:val="24"/>
        </w:rPr>
        <w:t>the board</w:t>
      </w:r>
      <w:r w:rsidR="004E1E96">
        <w:rPr>
          <w:rFonts w:ascii="Arial" w:hAnsi="Arial" w:cs="Arial"/>
          <w:sz w:val="24"/>
          <w:szCs w:val="24"/>
        </w:rPr>
        <w:t xml:space="preserve"> with</w:t>
      </w:r>
      <w:r>
        <w:rPr>
          <w:rFonts w:ascii="Arial" w:hAnsi="Arial" w:cs="Arial"/>
          <w:sz w:val="24"/>
          <w:szCs w:val="24"/>
        </w:rPr>
        <w:t xml:space="preserve"> an overview of current activities in the Inspection Services Division and </w:t>
      </w:r>
      <w:r w:rsidR="004E1E96">
        <w:rPr>
          <w:rFonts w:ascii="Arial" w:hAnsi="Arial" w:cs="Arial"/>
          <w:sz w:val="24"/>
          <w:szCs w:val="24"/>
        </w:rPr>
        <w:t>the Department</w:t>
      </w:r>
      <w:r>
        <w:rPr>
          <w:rFonts w:ascii="Arial" w:hAnsi="Arial" w:cs="Arial"/>
          <w:sz w:val="24"/>
          <w:szCs w:val="24"/>
        </w:rPr>
        <w:t>.</w:t>
      </w:r>
    </w:p>
    <w:p w14:paraId="0A8684F5" w14:textId="77777777" w:rsidR="006C0210" w:rsidRDefault="006C0210" w:rsidP="00611E9E">
      <w:pPr>
        <w:pStyle w:val="NoSpacing"/>
        <w:rPr>
          <w:rFonts w:ascii="Arial" w:hAnsi="Arial" w:cs="Arial"/>
          <w:sz w:val="24"/>
          <w:szCs w:val="24"/>
        </w:rPr>
      </w:pPr>
    </w:p>
    <w:p w14:paraId="1FBCE1D0" w14:textId="6E06252C" w:rsidR="006C0210" w:rsidRDefault="00BF3690" w:rsidP="00611E9E">
      <w:pPr>
        <w:pStyle w:val="NoSpacing"/>
        <w:rPr>
          <w:rFonts w:ascii="Arial" w:hAnsi="Arial" w:cs="Arial"/>
          <w:sz w:val="24"/>
          <w:szCs w:val="24"/>
        </w:rPr>
      </w:pPr>
      <w:r>
        <w:rPr>
          <w:rFonts w:ascii="Arial" w:hAnsi="Arial" w:cs="Arial"/>
          <w:sz w:val="24"/>
          <w:szCs w:val="24"/>
        </w:rPr>
        <w:t>The Department</w:t>
      </w:r>
      <w:r w:rsidR="006C0210">
        <w:rPr>
          <w:rFonts w:ascii="Arial" w:hAnsi="Arial" w:cs="Arial"/>
          <w:sz w:val="24"/>
          <w:szCs w:val="24"/>
        </w:rPr>
        <w:t xml:space="preserve"> had protected programs in this budget cycle</w:t>
      </w:r>
      <w:r w:rsidR="004E1E96">
        <w:rPr>
          <w:rFonts w:ascii="Arial" w:hAnsi="Arial" w:cs="Arial"/>
          <w:sz w:val="24"/>
          <w:szCs w:val="24"/>
        </w:rPr>
        <w:t>, which will be receiving General Fund dollars</w:t>
      </w:r>
      <w:r w:rsidR="006C0210">
        <w:rPr>
          <w:rFonts w:ascii="Arial" w:hAnsi="Arial" w:cs="Arial"/>
          <w:sz w:val="24"/>
          <w:szCs w:val="24"/>
        </w:rPr>
        <w:t xml:space="preserve">. Healthy Soils will be receiving </w:t>
      </w:r>
      <w:r w:rsidR="00620234">
        <w:rPr>
          <w:rFonts w:ascii="Arial" w:hAnsi="Arial" w:cs="Arial"/>
          <w:sz w:val="24"/>
          <w:szCs w:val="24"/>
        </w:rPr>
        <w:t xml:space="preserve">$50 </w:t>
      </w:r>
      <w:r w:rsidR="006C0210">
        <w:rPr>
          <w:rFonts w:ascii="Arial" w:hAnsi="Arial" w:cs="Arial"/>
          <w:sz w:val="24"/>
          <w:szCs w:val="24"/>
        </w:rPr>
        <w:t>million</w:t>
      </w:r>
      <w:r w:rsidR="004E1E96">
        <w:rPr>
          <w:rFonts w:ascii="Arial" w:hAnsi="Arial" w:cs="Arial"/>
          <w:sz w:val="24"/>
          <w:szCs w:val="24"/>
        </w:rPr>
        <w:t xml:space="preserve">; </w:t>
      </w:r>
      <w:r w:rsidR="006C0210">
        <w:rPr>
          <w:rFonts w:ascii="Arial" w:hAnsi="Arial" w:cs="Arial"/>
          <w:sz w:val="24"/>
          <w:szCs w:val="24"/>
        </w:rPr>
        <w:t>Flood and Drought Relief w</w:t>
      </w:r>
      <w:r>
        <w:rPr>
          <w:rFonts w:ascii="Arial" w:hAnsi="Arial" w:cs="Arial"/>
          <w:sz w:val="24"/>
          <w:szCs w:val="24"/>
        </w:rPr>
        <w:t>ill</w:t>
      </w:r>
      <w:r w:rsidR="006C0210">
        <w:rPr>
          <w:rFonts w:ascii="Arial" w:hAnsi="Arial" w:cs="Arial"/>
          <w:sz w:val="24"/>
          <w:szCs w:val="24"/>
        </w:rPr>
        <w:t xml:space="preserve"> receive </w:t>
      </w:r>
      <w:r w:rsidR="00620234">
        <w:rPr>
          <w:rFonts w:ascii="Arial" w:hAnsi="Arial" w:cs="Arial"/>
          <w:sz w:val="24"/>
          <w:szCs w:val="24"/>
        </w:rPr>
        <w:t>$5</w:t>
      </w:r>
      <w:r w:rsidR="006C0210">
        <w:rPr>
          <w:rFonts w:ascii="Arial" w:hAnsi="Arial" w:cs="Arial"/>
          <w:sz w:val="24"/>
          <w:szCs w:val="24"/>
        </w:rPr>
        <w:t xml:space="preserve"> million</w:t>
      </w:r>
      <w:r w:rsidR="004E1E96">
        <w:rPr>
          <w:rFonts w:ascii="Arial" w:hAnsi="Arial" w:cs="Arial"/>
          <w:sz w:val="24"/>
          <w:szCs w:val="24"/>
        </w:rPr>
        <w:t>;</w:t>
      </w:r>
      <w:r w:rsidR="006C0210">
        <w:rPr>
          <w:rFonts w:ascii="Arial" w:hAnsi="Arial" w:cs="Arial"/>
          <w:sz w:val="24"/>
          <w:szCs w:val="24"/>
        </w:rPr>
        <w:t xml:space="preserve"> </w:t>
      </w:r>
      <w:r w:rsidR="00AA544A">
        <w:rPr>
          <w:rFonts w:ascii="Arial" w:hAnsi="Arial" w:cs="Arial"/>
          <w:sz w:val="24"/>
          <w:szCs w:val="24"/>
        </w:rPr>
        <w:t xml:space="preserve">Organic </w:t>
      </w:r>
      <w:r w:rsidR="006C0210">
        <w:rPr>
          <w:rFonts w:ascii="Arial" w:hAnsi="Arial" w:cs="Arial"/>
          <w:sz w:val="24"/>
          <w:szCs w:val="24"/>
        </w:rPr>
        <w:t>Transition w</w:t>
      </w:r>
      <w:r>
        <w:rPr>
          <w:rFonts w:ascii="Arial" w:hAnsi="Arial" w:cs="Arial"/>
          <w:sz w:val="24"/>
          <w:szCs w:val="24"/>
        </w:rPr>
        <w:t>ill</w:t>
      </w:r>
      <w:r w:rsidR="006C0210">
        <w:rPr>
          <w:rFonts w:ascii="Arial" w:hAnsi="Arial" w:cs="Arial"/>
          <w:sz w:val="24"/>
          <w:szCs w:val="24"/>
        </w:rPr>
        <w:t xml:space="preserve"> receive </w:t>
      </w:r>
      <w:r w:rsidR="00620234">
        <w:rPr>
          <w:rFonts w:ascii="Arial" w:hAnsi="Arial" w:cs="Arial"/>
          <w:sz w:val="24"/>
          <w:szCs w:val="24"/>
        </w:rPr>
        <w:t xml:space="preserve">$5 </w:t>
      </w:r>
      <w:r w:rsidR="006C0210">
        <w:rPr>
          <w:rFonts w:ascii="Arial" w:hAnsi="Arial" w:cs="Arial"/>
          <w:sz w:val="24"/>
          <w:szCs w:val="24"/>
        </w:rPr>
        <w:t>million</w:t>
      </w:r>
      <w:r w:rsidR="004E1E96">
        <w:rPr>
          <w:rFonts w:ascii="Arial" w:hAnsi="Arial" w:cs="Arial"/>
          <w:sz w:val="24"/>
          <w:szCs w:val="24"/>
        </w:rPr>
        <w:t xml:space="preserve">; </w:t>
      </w:r>
      <w:r w:rsidR="006C0210">
        <w:rPr>
          <w:rFonts w:ascii="Arial" w:hAnsi="Arial" w:cs="Arial"/>
          <w:sz w:val="24"/>
          <w:szCs w:val="24"/>
        </w:rPr>
        <w:t xml:space="preserve">Farm </w:t>
      </w:r>
      <w:r w:rsidR="003A4869">
        <w:rPr>
          <w:rFonts w:ascii="Arial" w:hAnsi="Arial" w:cs="Arial"/>
          <w:sz w:val="24"/>
          <w:szCs w:val="24"/>
        </w:rPr>
        <w:t>to Community</w:t>
      </w:r>
      <w:r w:rsidR="006C0210">
        <w:rPr>
          <w:rFonts w:ascii="Arial" w:hAnsi="Arial" w:cs="Arial"/>
          <w:sz w:val="24"/>
          <w:szCs w:val="24"/>
        </w:rPr>
        <w:t xml:space="preserve"> Food </w:t>
      </w:r>
      <w:r>
        <w:rPr>
          <w:rFonts w:ascii="Arial" w:hAnsi="Arial" w:cs="Arial"/>
          <w:sz w:val="24"/>
          <w:szCs w:val="24"/>
        </w:rPr>
        <w:t>h</w:t>
      </w:r>
      <w:r w:rsidR="006C0210">
        <w:rPr>
          <w:rFonts w:ascii="Arial" w:hAnsi="Arial" w:cs="Arial"/>
          <w:sz w:val="24"/>
          <w:szCs w:val="24"/>
        </w:rPr>
        <w:t>ubs w</w:t>
      </w:r>
      <w:r>
        <w:rPr>
          <w:rFonts w:ascii="Arial" w:hAnsi="Arial" w:cs="Arial"/>
          <w:sz w:val="24"/>
          <w:szCs w:val="24"/>
        </w:rPr>
        <w:t xml:space="preserve">ill </w:t>
      </w:r>
      <w:r w:rsidR="006C0210">
        <w:rPr>
          <w:rFonts w:ascii="Arial" w:hAnsi="Arial" w:cs="Arial"/>
          <w:sz w:val="24"/>
          <w:szCs w:val="24"/>
        </w:rPr>
        <w:t xml:space="preserve">receive </w:t>
      </w:r>
      <w:r w:rsidR="00620234">
        <w:rPr>
          <w:rFonts w:ascii="Arial" w:hAnsi="Arial" w:cs="Arial"/>
          <w:sz w:val="24"/>
          <w:szCs w:val="24"/>
        </w:rPr>
        <w:t>$</w:t>
      </w:r>
      <w:r w:rsidR="00AA544A">
        <w:rPr>
          <w:rFonts w:ascii="Arial" w:hAnsi="Arial" w:cs="Arial"/>
          <w:sz w:val="24"/>
          <w:szCs w:val="24"/>
        </w:rPr>
        <w:t xml:space="preserve">15 </w:t>
      </w:r>
      <w:r w:rsidR="006C0210">
        <w:rPr>
          <w:rFonts w:ascii="Arial" w:hAnsi="Arial" w:cs="Arial"/>
          <w:sz w:val="24"/>
          <w:szCs w:val="24"/>
        </w:rPr>
        <w:t>million, Healthy Refrigeration grants w</w:t>
      </w:r>
      <w:r>
        <w:rPr>
          <w:rFonts w:ascii="Arial" w:hAnsi="Arial" w:cs="Arial"/>
          <w:sz w:val="24"/>
          <w:szCs w:val="24"/>
        </w:rPr>
        <w:t>ill</w:t>
      </w:r>
      <w:r w:rsidR="006C0210">
        <w:rPr>
          <w:rFonts w:ascii="Arial" w:hAnsi="Arial" w:cs="Arial"/>
          <w:sz w:val="24"/>
          <w:szCs w:val="24"/>
        </w:rPr>
        <w:t xml:space="preserve"> receive </w:t>
      </w:r>
      <w:r w:rsidR="00620234">
        <w:rPr>
          <w:rFonts w:ascii="Arial" w:hAnsi="Arial" w:cs="Arial"/>
          <w:sz w:val="24"/>
          <w:szCs w:val="24"/>
        </w:rPr>
        <w:t xml:space="preserve">$10 </w:t>
      </w:r>
      <w:r w:rsidR="006C0210">
        <w:rPr>
          <w:rFonts w:ascii="Arial" w:hAnsi="Arial" w:cs="Arial"/>
          <w:sz w:val="24"/>
          <w:szCs w:val="24"/>
        </w:rPr>
        <w:t>million, Urban Agriculture w</w:t>
      </w:r>
      <w:r>
        <w:rPr>
          <w:rFonts w:ascii="Arial" w:hAnsi="Arial" w:cs="Arial"/>
          <w:sz w:val="24"/>
          <w:szCs w:val="24"/>
        </w:rPr>
        <w:t xml:space="preserve">ill </w:t>
      </w:r>
      <w:r w:rsidR="006C0210">
        <w:rPr>
          <w:rFonts w:ascii="Arial" w:hAnsi="Arial" w:cs="Arial"/>
          <w:sz w:val="24"/>
          <w:szCs w:val="24"/>
        </w:rPr>
        <w:t xml:space="preserve">receive </w:t>
      </w:r>
      <w:r w:rsidR="00620234">
        <w:rPr>
          <w:rFonts w:ascii="Arial" w:hAnsi="Arial" w:cs="Arial"/>
          <w:sz w:val="24"/>
          <w:szCs w:val="24"/>
        </w:rPr>
        <w:t xml:space="preserve">$6 </w:t>
      </w:r>
      <w:r w:rsidR="006C0210">
        <w:rPr>
          <w:rFonts w:ascii="Arial" w:hAnsi="Arial" w:cs="Arial"/>
          <w:sz w:val="24"/>
          <w:szCs w:val="24"/>
        </w:rPr>
        <w:t>million</w:t>
      </w:r>
      <w:r>
        <w:rPr>
          <w:rFonts w:ascii="Arial" w:hAnsi="Arial" w:cs="Arial"/>
          <w:sz w:val="24"/>
          <w:szCs w:val="24"/>
        </w:rPr>
        <w:t>, and</w:t>
      </w:r>
      <w:r w:rsidR="006C0210">
        <w:rPr>
          <w:rFonts w:ascii="Arial" w:hAnsi="Arial" w:cs="Arial"/>
          <w:sz w:val="24"/>
          <w:szCs w:val="24"/>
        </w:rPr>
        <w:t xml:space="preserve"> beginning farmer and </w:t>
      </w:r>
      <w:r w:rsidR="00111156">
        <w:rPr>
          <w:rFonts w:ascii="Arial" w:hAnsi="Arial" w:cs="Arial"/>
          <w:sz w:val="24"/>
          <w:szCs w:val="24"/>
        </w:rPr>
        <w:t>farm workers</w:t>
      </w:r>
      <w:r>
        <w:rPr>
          <w:rFonts w:ascii="Arial" w:hAnsi="Arial" w:cs="Arial"/>
          <w:sz w:val="24"/>
          <w:szCs w:val="24"/>
        </w:rPr>
        <w:t xml:space="preserve"> will receive</w:t>
      </w:r>
      <w:r w:rsidR="00111156">
        <w:rPr>
          <w:rFonts w:ascii="Arial" w:hAnsi="Arial" w:cs="Arial"/>
          <w:sz w:val="24"/>
          <w:szCs w:val="24"/>
        </w:rPr>
        <w:t xml:space="preserve"> </w:t>
      </w:r>
      <w:r w:rsidR="00620234">
        <w:rPr>
          <w:rFonts w:ascii="Arial" w:hAnsi="Arial" w:cs="Arial"/>
          <w:sz w:val="24"/>
          <w:szCs w:val="24"/>
        </w:rPr>
        <w:t xml:space="preserve">$5 </w:t>
      </w:r>
      <w:r w:rsidR="00111156">
        <w:rPr>
          <w:rFonts w:ascii="Arial" w:hAnsi="Arial" w:cs="Arial"/>
          <w:sz w:val="24"/>
          <w:szCs w:val="24"/>
        </w:rPr>
        <w:t>million.</w:t>
      </w:r>
      <w:r>
        <w:rPr>
          <w:rFonts w:ascii="Arial" w:hAnsi="Arial" w:cs="Arial"/>
          <w:sz w:val="24"/>
          <w:szCs w:val="24"/>
        </w:rPr>
        <w:t xml:space="preserve"> There is </w:t>
      </w:r>
      <w:r w:rsidR="004E1E96">
        <w:rPr>
          <w:rFonts w:ascii="Arial" w:hAnsi="Arial" w:cs="Arial"/>
          <w:sz w:val="24"/>
          <w:szCs w:val="24"/>
        </w:rPr>
        <w:t xml:space="preserve">also </w:t>
      </w:r>
      <w:r w:rsidR="00620234">
        <w:rPr>
          <w:rFonts w:ascii="Arial" w:hAnsi="Arial" w:cs="Arial"/>
          <w:sz w:val="24"/>
          <w:szCs w:val="24"/>
        </w:rPr>
        <w:t>$25</w:t>
      </w:r>
      <w:r w:rsidR="00111156">
        <w:rPr>
          <w:rFonts w:ascii="Arial" w:hAnsi="Arial" w:cs="Arial"/>
          <w:sz w:val="24"/>
          <w:szCs w:val="24"/>
        </w:rPr>
        <w:t xml:space="preserve"> million </w:t>
      </w:r>
      <w:r>
        <w:rPr>
          <w:rFonts w:ascii="Arial" w:hAnsi="Arial" w:cs="Arial"/>
          <w:sz w:val="24"/>
          <w:szCs w:val="24"/>
        </w:rPr>
        <w:t>budgeted to</w:t>
      </w:r>
      <w:r w:rsidR="00111156">
        <w:rPr>
          <w:rFonts w:ascii="Arial" w:hAnsi="Arial" w:cs="Arial"/>
          <w:sz w:val="24"/>
          <w:szCs w:val="24"/>
        </w:rPr>
        <w:t xml:space="preserve"> address enteric methane issues</w:t>
      </w:r>
      <w:r>
        <w:rPr>
          <w:rFonts w:ascii="Arial" w:hAnsi="Arial" w:cs="Arial"/>
          <w:sz w:val="24"/>
          <w:szCs w:val="24"/>
        </w:rPr>
        <w:t>.</w:t>
      </w:r>
    </w:p>
    <w:p w14:paraId="61EB4002" w14:textId="77777777" w:rsidR="007F2C4B" w:rsidRDefault="007F2C4B" w:rsidP="00611E9E">
      <w:pPr>
        <w:pStyle w:val="NoSpacing"/>
        <w:rPr>
          <w:rFonts w:ascii="Arial" w:hAnsi="Arial" w:cs="Arial"/>
          <w:sz w:val="24"/>
          <w:szCs w:val="24"/>
        </w:rPr>
      </w:pPr>
    </w:p>
    <w:p w14:paraId="66A386EC" w14:textId="4FC33513" w:rsidR="00111156" w:rsidRDefault="007F2C4B" w:rsidP="00611E9E">
      <w:pPr>
        <w:pStyle w:val="NoSpacing"/>
        <w:rPr>
          <w:rFonts w:ascii="Arial" w:hAnsi="Arial" w:cs="Arial"/>
          <w:sz w:val="24"/>
          <w:szCs w:val="24"/>
        </w:rPr>
      </w:pPr>
      <w:r>
        <w:rPr>
          <w:rFonts w:ascii="Arial" w:hAnsi="Arial" w:cs="Arial"/>
          <w:sz w:val="24"/>
          <w:szCs w:val="24"/>
        </w:rPr>
        <w:lastRenderedPageBreak/>
        <w:t xml:space="preserve">The Tau fruit fly infestation traced to Asia </w:t>
      </w:r>
      <w:r w:rsidR="00300276">
        <w:rPr>
          <w:rFonts w:ascii="Arial" w:hAnsi="Arial" w:cs="Arial"/>
          <w:sz w:val="24"/>
          <w:szCs w:val="24"/>
        </w:rPr>
        <w:t>has been detected</w:t>
      </w:r>
      <w:r>
        <w:rPr>
          <w:rFonts w:ascii="Arial" w:hAnsi="Arial" w:cs="Arial"/>
          <w:sz w:val="24"/>
          <w:szCs w:val="24"/>
        </w:rPr>
        <w:t xml:space="preserve"> in the Los Angeles/Southern California area. </w:t>
      </w:r>
      <w:r w:rsidR="00314423">
        <w:rPr>
          <w:rFonts w:ascii="Arial" w:hAnsi="Arial" w:cs="Arial"/>
          <w:sz w:val="24"/>
          <w:szCs w:val="24"/>
        </w:rPr>
        <w:t xml:space="preserve">This is the first time the Tau fruit fly was found in the western hemisphere. </w:t>
      </w:r>
      <w:r>
        <w:rPr>
          <w:rFonts w:ascii="Arial" w:hAnsi="Arial" w:cs="Arial"/>
          <w:sz w:val="24"/>
          <w:szCs w:val="24"/>
        </w:rPr>
        <w:t xml:space="preserve">Quarantine was established for </w:t>
      </w:r>
      <w:r w:rsidR="00620234">
        <w:rPr>
          <w:rFonts w:ascii="Arial" w:hAnsi="Arial" w:cs="Arial"/>
          <w:sz w:val="24"/>
          <w:szCs w:val="24"/>
        </w:rPr>
        <w:t>79</w:t>
      </w:r>
      <w:r>
        <w:rPr>
          <w:rFonts w:ascii="Arial" w:hAnsi="Arial" w:cs="Arial"/>
          <w:sz w:val="24"/>
          <w:szCs w:val="24"/>
        </w:rPr>
        <w:t xml:space="preserve"> square miles. </w:t>
      </w:r>
      <w:r w:rsidR="00314423">
        <w:rPr>
          <w:rFonts w:ascii="Arial" w:hAnsi="Arial" w:cs="Arial"/>
          <w:sz w:val="24"/>
          <w:szCs w:val="24"/>
        </w:rPr>
        <w:t>Surveys</w:t>
      </w:r>
      <w:r>
        <w:rPr>
          <w:rFonts w:ascii="Arial" w:hAnsi="Arial" w:cs="Arial"/>
          <w:sz w:val="24"/>
          <w:szCs w:val="24"/>
        </w:rPr>
        <w:t xml:space="preserve"> are activated and </w:t>
      </w:r>
      <w:r w:rsidR="00620234">
        <w:rPr>
          <w:rFonts w:ascii="Arial" w:hAnsi="Arial" w:cs="Arial"/>
          <w:sz w:val="24"/>
          <w:szCs w:val="24"/>
        </w:rPr>
        <w:t xml:space="preserve">the Department </w:t>
      </w:r>
      <w:r>
        <w:rPr>
          <w:rFonts w:ascii="Arial" w:hAnsi="Arial" w:cs="Arial"/>
          <w:sz w:val="24"/>
          <w:szCs w:val="24"/>
        </w:rPr>
        <w:t xml:space="preserve">is highly engaged in </w:t>
      </w:r>
      <w:r w:rsidR="004E1E96">
        <w:rPr>
          <w:rFonts w:ascii="Arial" w:hAnsi="Arial" w:cs="Arial"/>
          <w:sz w:val="24"/>
          <w:szCs w:val="24"/>
        </w:rPr>
        <w:t xml:space="preserve">addressing the </w:t>
      </w:r>
      <w:r>
        <w:rPr>
          <w:rFonts w:ascii="Arial" w:hAnsi="Arial" w:cs="Arial"/>
          <w:sz w:val="24"/>
          <w:szCs w:val="24"/>
        </w:rPr>
        <w:t xml:space="preserve">eradication. The </w:t>
      </w:r>
      <w:r w:rsidR="004E1E96">
        <w:rPr>
          <w:rFonts w:ascii="Arial" w:hAnsi="Arial" w:cs="Arial"/>
          <w:sz w:val="24"/>
          <w:szCs w:val="24"/>
        </w:rPr>
        <w:t xml:space="preserve">Department’s </w:t>
      </w:r>
      <w:r>
        <w:rPr>
          <w:rFonts w:ascii="Arial" w:hAnsi="Arial" w:cs="Arial"/>
          <w:sz w:val="24"/>
          <w:szCs w:val="24"/>
        </w:rPr>
        <w:t xml:space="preserve">Citrus Program is working to get </w:t>
      </w:r>
      <w:r w:rsidR="00300276">
        <w:rPr>
          <w:rFonts w:ascii="Arial" w:hAnsi="Arial" w:cs="Arial"/>
          <w:sz w:val="24"/>
          <w:szCs w:val="24"/>
        </w:rPr>
        <w:t>this issue</w:t>
      </w:r>
      <w:r>
        <w:rPr>
          <w:rFonts w:ascii="Arial" w:hAnsi="Arial" w:cs="Arial"/>
          <w:sz w:val="24"/>
          <w:szCs w:val="24"/>
        </w:rPr>
        <w:t xml:space="preserve"> under control. The organic Sporidia pheromone spray has been authorized as an agent to be </w:t>
      </w:r>
      <w:r w:rsidR="00314423">
        <w:rPr>
          <w:rFonts w:ascii="Arial" w:hAnsi="Arial" w:cs="Arial"/>
          <w:sz w:val="24"/>
          <w:szCs w:val="24"/>
        </w:rPr>
        <w:t xml:space="preserve">used </w:t>
      </w:r>
      <w:r>
        <w:rPr>
          <w:rFonts w:ascii="Arial" w:hAnsi="Arial" w:cs="Arial"/>
          <w:sz w:val="24"/>
          <w:szCs w:val="24"/>
        </w:rPr>
        <w:t>in the infested areas.</w:t>
      </w:r>
    </w:p>
    <w:p w14:paraId="31B1BB69" w14:textId="15AFE6E8" w:rsidR="007F2C4B" w:rsidRDefault="007F2C4B" w:rsidP="00611E9E">
      <w:pPr>
        <w:pStyle w:val="NoSpacing"/>
        <w:rPr>
          <w:rFonts w:ascii="Arial" w:hAnsi="Arial" w:cs="Arial"/>
          <w:sz w:val="24"/>
          <w:szCs w:val="24"/>
        </w:rPr>
      </w:pPr>
    </w:p>
    <w:p w14:paraId="1839FD20" w14:textId="22CA8915" w:rsidR="00314423" w:rsidRDefault="00314423" w:rsidP="00611E9E">
      <w:pPr>
        <w:pStyle w:val="NoSpacing"/>
        <w:rPr>
          <w:rFonts w:ascii="Arial" w:hAnsi="Arial" w:cs="Arial"/>
          <w:sz w:val="24"/>
          <w:szCs w:val="24"/>
        </w:rPr>
      </w:pPr>
      <w:r>
        <w:rPr>
          <w:rFonts w:ascii="Arial" w:hAnsi="Arial" w:cs="Arial"/>
          <w:sz w:val="24"/>
          <w:szCs w:val="24"/>
        </w:rPr>
        <w:t>Proposition 12</w:t>
      </w:r>
      <w:r w:rsidR="00BF3690">
        <w:rPr>
          <w:rFonts w:ascii="Arial" w:hAnsi="Arial" w:cs="Arial"/>
          <w:sz w:val="24"/>
          <w:szCs w:val="24"/>
        </w:rPr>
        <w:t xml:space="preserve"> that </w:t>
      </w:r>
      <w:r w:rsidR="002A30B4">
        <w:rPr>
          <w:rFonts w:ascii="Arial" w:hAnsi="Arial" w:cs="Arial"/>
          <w:sz w:val="24"/>
          <w:szCs w:val="24"/>
        </w:rPr>
        <w:t>was written</w:t>
      </w:r>
      <w:r>
        <w:rPr>
          <w:rFonts w:ascii="Arial" w:hAnsi="Arial" w:cs="Arial"/>
          <w:sz w:val="24"/>
          <w:szCs w:val="24"/>
        </w:rPr>
        <w:t xml:space="preserve"> to outlaw cages for farm animals was passed and </w:t>
      </w:r>
      <w:r w:rsidR="004E1E96">
        <w:rPr>
          <w:rFonts w:ascii="Arial" w:hAnsi="Arial" w:cs="Arial"/>
          <w:sz w:val="24"/>
          <w:szCs w:val="24"/>
        </w:rPr>
        <w:t xml:space="preserve">industry </w:t>
      </w:r>
      <w:r>
        <w:rPr>
          <w:rFonts w:ascii="Arial" w:hAnsi="Arial" w:cs="Arial"/>
          <w:sz w:val="24"/>
          <w:szCs w:val="24"/>
        </w:rPr>
        <w:t xml:space="preserve">concerns </w:t>
      </w:r>
      <w:r w:rsidR="003108A1">
        <w:rPr>
          <w:rFonts w:ascii="Arial" w:hAnsi="Arial" w:cs="Arial"/>
          <w:sz w:val="24"/>
          <w:szCs w:val="24"/>
        </w:rPr>
        <w:t xml:space="preserve">were </w:t>
      </w:r>
      <w:r>
        <w:rPr>
          <w:rFonts w:ascii="Arial" w:hAnsi="Arial" w:cs="Arial"/>
          <w:sz w:val="24"/>
          <w:szCs w:val="24"/>
        </w:rPr>
        <w:t>addressed.</w:t>
      </w:r>
      <w:r w:rsidR="00BF3690">
        <w:rPr>
          <w:rFonts w:ascii="Arial" w:hAnsi="Arial" w:cs="Arial"/>
          <w:sz w:val="24"/>
          <w:szCs w:val="24"/>
        </w:rPr>
        <w:t xml:space="preserve"> The</w:t>
      </w:r>
      <w:r w:rsidR="004E1E96">
        <w:rPr>
          <w:rFonts w:ascii="Arial" w:hAnsi="Arial" w:cs="Arial"/>
          <w:sz w:val="24"/>
          <w:szCs w:val="24"/>
        </w:rPr>
        <w:t>re were</w:t>
      </w:r>
      <w:r w:rsidR="00BF3690">
        <w:rPr>
          <w:rFonts w:ascii="Arial" w:hAnsi="Arial" w:cs="Arial"/>
          <w:sz w:val="24"/>
          <w:szCs w:val="24"/>
        </w:rPr>
        <w:t xml:space="preserve"> </w:t>
      </w:r>
      <w:r w:rsidR="004E1E96">
        <w:rPr>
          <w:rFonts w:ascii="Arial" w:hAnsi="Arial" w:cs="Arial"/>
          <w:sz w:val="24"/>
          <w:szCs w:val="24"/>
        </w:rPr>
        <w:t>virtual</w:t>
      </w:r>
      <w:r w:rsidR="002A30B4">
        <w:rPr>
          <w:rFonts w:ascii="Arial" w:hAnsi="Arial" w:cs="Arial"/>
          <w:sz w:val="24"/>
          <w:szCs w:val="24"/>
        </w:rPr>
        <w:t xml:space="preserve"> meetings </w:t>
      </w:r>
      <w:r w:rsidR="004E1E96">
        <w:rPr>
          <w:rFonts w:ascii="Arial" w:hAnsi="Arial" w:cs="Arial"/>
          <w:sz w:val="24"/>
          <w:szCs w:val="24"/>
        </w:rPr>
        <w:t xml:space="preserve">held </w:t>
      </w:r>
      <w:r w:rsidR="003108A1">
        <w:rPr>
          <w:rFonts w:ascii="Arial" w:hAnsi="Arial" w:cs="Arial"/>
          <w:sz w:val="24"/>
          <w:szCs w:val="24"/>
        </w:rPr>
        <w:t>for</w:t>
      </w:r>
      <w:r w:rsidR="00BF3690">
        <w:rPr>
          <w:rFonts w:ascii="Arial" w:hAnsi="Arial" w:cs="Arial"/>
          <w:sz w:val="24"/>
          <w:szCs w:val="24"/>
        </w:rPr>
        <w:t xml:space="preserve"> this</w:t>
      </w:r>
      <w:r w:rsidR="003108A1">
        <w:rPr>
          <w:rFonts w:ascii="Arial" w:hAnsi="Arial" w:cs="Arial"/>
          <w:sz w:val="24"/>
          <w:szCs w:val="24"/>
        </w:rPr>
        <w:t xml:space="preserve"> outreach</w:t>
      </w:r>
      <w:r w:rsidR="004E1E96">
        <w:rPr>
          <w:rFonts w:ascii="Arial" w:hAnsi="Arial" w:cs="Arial"/>
          <w:sz w:val="24"/>
          <w:szCs w:val="24"/>
        </w:rPr>
        <w:t xml:space="preserve"> that</w:t>
      </w:r>
      <w:r w:rsidR="003108A1">
        <w:rPr>
          <w:rFonts w:ascii="Arial" w:hAnsi="Arial" w:cs="Arial"/>
          <w:sz w:val="24"/>
          <w:szCs w:val="24"/>
        </w:rPr>
        <w:t xml:space="preserve"> </w:t>
      </w:r>
      <w:r w:rsidR="002A30B4">
        <w:rPr>
          <w:rFonts w:ascii="Arial" w:hAnsi="Arial" w:cs="Arial"/>
          <w:sz w:val="24"/>
          <w:szCs w:val="24"/>
        </w:rPr>
        <w:t xml:space="preserve">had approximately </w:t>
      </w:r>
      <w:r w:rsidR="00620234">
        <w:rPr>
          <w:rFonts w:ascii="Arial" w:hAnsi="Arial" w:cs="Arial"/>
          <w:sz w:val="24"/>
          <w:szCs w:val="24"/>
        </w:rPr>
        <w:t>4,500</w:t>
      </w:r>
      <w:r w:rsidR="002A30B4">
        <w:rPr>
          <w:rFonts w:ascii="Arial" w:hAnsi="Arial" w:cs="Arial"/>
          <w:sz w:val="24"/>
          <w:szCs w:val="24"/>
        </w:rPr>
        <w:t xml:space="preserve"> attendees</w:t>
      </w:r>
      <w:r w:rsidR="009D4E57">
        <w:rPr>
          <w:rFonts w:ascii="Arial" w:hAnsi="Arial" w:cs="Arial"/>
          <w:sz w:val="24"/>
          <w:szCs w:val="24"/>
        </w:rPr>
        <w:t xml:space="preserve"> to date</w:t>
      </w:r>
      <w:r w:rsidR="002A30B4">
        <w:rPr>
          <w:rFonts w:ascii="Arial" w:hAnsi="Arial" w:cs="Arial"/>
          <w:sz w:val="24"/>
          <w:szCs w:val="24"/>
        </w:rPr>
        <w:t>.</w:t>
      </w:r>
    </w:p>
    <w:p w14:paraId="0FCC40BC" w14:textId="7F2EC6AA" w:rsidR="002A30B4" w:rsidRDefault="002A30B4" w:rsidP="00611E9E">
      <w:pPr>
        <w:pStyle w:val="NoSpacing"/>
        <w:rPr>
          <w:rFonts w:ascii="Arial" w:hAnsi="Arial" w:cs="Arial"/>
          <w:sz w:val="24"/>
          <w:szCs w:val="24"/>
        </w:rPr>
      </w:pPr>
    </w:p>
    <w:p w14:paraId="385E496D" w14:textId="3E641ED9" w:rsidR="00C33B5C" w:rsidRDefault="00C33B5C" w:rsidP="00611E9E">
      <w:pPr>
        <w:pStyle w:val="NoSpacing"/>
        <w:rPr>
          <w:rFonts w:ascii="Arial" w:hAnsi="Arial" w:cs="Arial"/>
          <w:sz w:val="24"/>
          <w:szCs w:val="24"/>
        </w:rPr>
      </w:pPr>
      <w:r>
        <w:rPr>
          <w:rFonts w:ascii="Arial" w:hAnsi="Arial" w:cs="Arial"/>
          <w:sz w:val="24"/>
          <w:szCs w:val="24"/>
        </w:rPr>
        <w:t xml:space="preserve">FREP </w:t>
      </w:r>
      <w:r w:rsidR="004E1E96">
        <w:rPr>
          <w:rFonts w:ascii="Arial" w:hAnsi="Arial" w:cs="Arial"/>
          <w:sz w:val="24"/>
          <w:szCs w:val="24"/>
        </w:rPr>
        <w:t xml:space="preserve">collaborated with the </w:t>
      </w:r>
      <w:r>
        <w:rPr>
          <w:rFonts w:ascii="Arial" w:hAnsi="Arial" w:cs="Arial"/>
          <w:sz w:val="24"/>
          <w:szCs w:val="24"/>
        </w:rPr>
        <w:t xml:space="preserve">University of California </w:t>
      </w:r>
      <w:r w:rsidR="00116145">
        <w:rPr>
          <w:rFonts w:ascii="Arial" w:hAnsi="Arial" w:cs="Arial"/>
          <w:sz w:val="24"/>
          <w:szCs w:val="24"/>
        </w:rPr>
        <w:t xml:space="preserve">(UC) </w:t>
      </w:r>
      <w:r>
        <w:rPr>
          <w:rFonts w:ascii="Arial" w:hAnsi="Arial" w:cs="Arial"/>
          <w:sz w:val="24"/>
          <w:szCs w:val="24"/>
        </w:rPr>
        <w:t xml:space="preserve">Agriculture and Natural Resources (ANR) to </w:t>
      </w:r>
      <w:r w:rsidR="004E1E96">
        <w:rPr>
          <w:rFonts w:ascii="Arial" w:hAnsi="Arial" w:cs="Arial"/>
          <w:sz w:val="24"/>
          <w:szCs w:val="24"/>
        </w:rPr>
        <w:t xml:space="preserve">develop a scope of </w:t>
      </w:r>
      <w:r>
        <w:rPr>
          <w:rFonts w:ascii="Arial" w:hAnsi="Arial" w:cs="Arial"/>
          <w:sz w:val="24"/>
          <w:szCs w:val="24"/>
        </w:rPr>
        <w:t xml:space="preserve">work </w:t>
      </w:r>
      <w:r w:rsidR="004E1E96">
        <w:rPr>
          <w:rFonts w:ascii="Arial" w:hAnsi="Arial" w:cs="Arial"/>
          <w:sz w:val="24"/>
          <w:szCs w:val="24"/>
        </w:rPr>
        <w:t xml:space="preserve">for </w:t>
      </w:r>
      <w:r>
        <w:rPr>
          <w:rFonts w:ascii="Arial" w:hAnsi="Arial" w:cs="Arial"/>
          <w:sz w:val="24"/>
          <w:szCs w:val="24"/>
        </w:rPr>
        <w:t xml:space="preserve">a </w:t>
      </w:r>
      <w:r w:rsidR="00AD6827">
        <w:rPr>
          <w:rFonts w:ascii="Arial" w:hAnsi="Arial" w:cs="Arial"/>
          <w:sz w:val="24"/>
          <w:szCs w:val="24"/>
        </w:rPr>
        <w:t>high-level</w:t>
      </w:r>
      <w:r>
        <w:rPr>
          <w:rFonts w:ascii="Arial" w:hAnsi="Arial" w:cs="Arial"/>
          <w:sz w:val="24"/>
          <w:szCs w:val="24"/>
        </w:rPr>
        <w:t xml:space="preserve"> pro</w:t>
      </w:r>
      <w:r w:rsidR="00FD4257">
        <w:rPr>
          <w:rFonts w:ascii="Arial" w:hAnsi="Arial" w:cs="Arial"/>
          <w:sz w:val="24"/>
          <w:szCs w:val="24"/>
        </w:rPr>
        <w:t>ject</w:t>
      </w:r>
      <w:r>
        <w:rPr>
          <w:rFonts w:ascii="Arial" w:hAnsi="Arial" w:cs="Arial"/>
          <w:sz w:val="24"/>
          <w:szCs w:val="24"/>
        </w:rPr>
        <w:t xml:space="preserve"> to </w:t>
      </w:r>
      <w:r w:rsidR="004E1E96">
        <w:rPr>
          <w:rFonts w:ascii="Arial" w:hAnsi="Arial" w:cs="Arial"/>
          <w:sz w:val="24"/>
          <w:szCs w:val="24"/>
        </w:rPr>
        <w:t xml:space="preserve">provide equipment for producers through a </w:t>
      </w:r>
      <w:r w:rsidR="00620234">
        <w:rPr>
          <w:rFonts w:ascii="Arial" w:hAnsi="Arial" w:cs="Arial"/>
          <w:sz w:val="24"/>
          <w:szCs w:val="24"/>
        </w:rPr>
        <w:t>$25</w:t>
      </w:r>
      <w:r>
        <w:rPr>
          <w:rFonts w:ascii="Arial" w:hAnsi="Arial" w:cs="Arial"/>
          <w:sz w:val="24"/>
          <w:szCs w:val="24"/>
        </w:rPr>
        <w:t xml:space="preserve"> million grant proposal. The deadline to apply was August 15, 2023. Maria Tenorio</w:t>
      </w:r>
      <w:r w:rsidR="00426D63">
        <w:rPr>
          <w:rFonts w:ascii="Arial" w:hAnsi="Arial" w:cs="Arial"/>
          <w:sz w:val="24"/>
          <w:szCs w:val="24"/>
        </w:rPr>
        <w:t xml:space="preserve"> </w:t>
      </w:r>
      <w:r>
        <w:rPr>
          <w:rFonts w:ascii="Arial" w:hAnsi="Arial" w:cs="Arial"/>
          <w:sz w:val="24"/>
          <w:szCs w:val="24"/>
        </w:rPr>
        <w:t xml:space="preserve">Alfred </w:t>
      </w:r>
      <w:r w:rsidR="00426D63">
        <w:rPr>
          <w:rFonts w:ascii="Arial" w:hAnsi="Arial" w:cs="Arial"/>
          <w:sz w:val="24"/>
          <w:szCs w:val="24"/>
        </w:rPr>
        <w:t xml:space="preserve">assisted with the collaboration between </w:t>
      </w:r>
      <w:r w:rsidR="00620234">
        <w:rPr>
          <w:rFonts w:ascii="Arial" w:hAnsi="Arial" w:cs="Arial"/>
          <w:sz w:val="24"/>
          <w:szCs w:val="24"/>
        </w:rPr>
        <w:t xml:space="preserve">the Department </w:t>
      </w:r>
      <w:r>
        <w:rPr>
          <w:rFonts w:ascii="Arial" w:hAnsi="Arial" w:cs="Arial"/>
          <w:sz w:val="24"/>
          <w:szCs w:val="24"/>
        </w:rPr>
        <w:t>and UCANR</w:t>
      </w:r>
      <w:r w:rsidR="00426D63">
        <w:rPr>
          <w:rFonts w:ascii="Arial" w:hAnsi="Arial" w:cs="Arial"/>
          <w:sz w:val="24"/>
          <w:szCs w:val="24"/>
        </w:rPr>
        <w:t>; FREP</w:t>
      </w:r>
      <w:r w:rsidR="00300276">
        <w:rPr>
          <w:rFonts w:ascii="Arial" w:hAnsi="Arial" w:cs="Arial"/>
          <w:sz w:val="24"/>
          <w:szCs w:val="24"/>
        </w:rPr>
        <w:t xml:space="preserve"> is awaiting </w:t>
      </w:r>
      <w:r w:rsidR="00426D63">
        <w:rPr>
          <w:rFonts w:ascii="Arial" w:hAnsi="Arial" w:cs="Arial"/>
          <w:sz w:val="24"/>
          <w:szCs w:val="24"/>
        </w:rPr>
        <w:t xml:space="preserve">the </w:t>
      </w:r>
      <w:r w:rsidR="00300276">
        <w:rPr>
          <w:rFonts w:ascii="Arial" w:hAnsi="Arial" w:cs="Arial"/>
          <w:sz w:val="24"/>
          <w:szCs w:val="24"/>
        </w:rPr>
        <w:t xml:space="preserve">final outcome of that proposal. </w:t>
      </w:r>
    </w:p>
    <w:p w14:paraId="2200317E" w14:textId="618DA5B4" w:rsidR="0098376F" w:rsidRDefault="0098376F" w:rsidP="00611E9E">
      <w:pPr>
        <w:pStyle w:val="NoSpacing"/>
        <w:rPr>
          <w:rFonts w:ascii="Arial" w:hAnsi="Arial" w:cs="Arial"/>
          <w:sz w:val="24"/>
          <w:szCs w:val="24"/>
        </w:rPr>
      </w:pPr>
    </w:p>
    <w:p w14:paraId="643C7BBE" w14:textId="07BBE656" w:rsidR="00C33B5C" w:rsidRDefault="0098376F" w:rsidP="00611E9E">
      <w:pPr>
        <w:pStyle w:val="NoSpacing"/>
        <w:rPr>
          <w:rFonts w:ascii="Arial" w:hAnsi="Arial" w:cs="Arial"/>
          <w:sz w:val="24"/>
          <w:szCs w:val="24"/>
        </w:rPr>
      </w:pPr>
      <w:r>
        <w:rPr>
          <w:rFonts w:ascii="Arial" w:hAnsi="Arial" w:cs="Arial"/>
          <w:sz w:val="24"/>
          <w:szCs w:val="24"/>
        </w:rPr>
        <w:t>The Fertilizer Research and Education Program (FREP) will be co-hosting its annual workshop with Western Plant Health Association on November 8-9, 2023, in Modesto. The Branch will be holding an All Staff Meeting in Seaside on October 3-6, 2023, in Seaside.</w:t>
      </w:r>
    </w:p>
    <w:p w14:paraId="01E50F85" w14:textId="77777777" w:rsidR="00572DDD" w:rsidRDefault="00572DDD" w:rsidP="00611E9E">
      <w:pPr>
        <w:pStyle w:val="NoSpacing"/>
        <w:rPr>
          <w:rFonts w:ascii="Arial" w:hAnsi="Arial" w:cs="Arial"/>
          <w:sz w:val="24"/>
          <w:szCs w:val="24"/>
        </w:rPr>
      </w:pPr>
    </w:p>
    <w:p w14:paraId="6FCA8C58" w14:textId="1E39FE14" w:rsidR="00FD4257" w:rsidRDefault="00FD4257" w:rsidP="00611E9E">
      <w:pPr>
        <w:pStyle w:val="NoSpacing"/>
        <w:rPr>
          <w:rFonts w:ascii="Arial" w:hAnsi="Arial" w:cs="Arial"/>
          <w:sz w:val="24"/>
          <w:szCs w:val="24"/>
        </w:rPr>
      </w:pPr>
      <w:r>
        <w:rPr>
          <w:rFonts w:ascii="Arial" w:hAnsi="Arial" w:cs="Arial"/>
          <w:sz w:val="24"/>
          <w:szCs w:val="24"/>
        </w:rPr>
        <w:t xml:space="preserve">Staff changes </w:t>
      </w:r>
      <w:r w:rsidR="00AD6827">
        <w:rPr>
          <w:rFonts w:ascii="Arial" w:hAnsi="Arial" w:cs="Arial"/>
          <w:sz w:val="24"/>
          <w:szCs w:val="24"/>
        </w:rPr>
        <w:t xml:space="preserve">within the Branch </w:t>
      </w:r>
      <w:r>
        <w:rPr>
          <w:rFonts w:ascii="Arial" w:hAnsi="Arial" w:cs="Arial"/>
          <w:sz w:val="24"/>
          <w:szCs w:val="24"/>
        </w:rPr>
        <w:t>include Param Singh</w:t>
      </w:r>
      <w:r w:rsidR="00BF3690">
        <w:rPr>
          <w:rFonts w:ascii="Arial" w:hAnsi="Arial" w:cs="Arial"/>
          <w:sz w:val="24"/>
          <w:szCs w:val="24"/>
        </w:rPr>
        <w:t xml:space="preserve">, </w:t>
      </w:r>
      <w:r w:rsidR="00AD6827">
        <w:rPr>
          <w:rFonts w:ascii="Arial" w:hAnsi="Arial" w:cs="Arial"/>
          <w:sz w:val="24"/>
          <w:szCs w:val="24"/>
        </w:rPr>
        <w:t>S</w:t>
      </w:r>
      <w:r w:rsidR="00BF3690">
        <w:rPr>
          <w:rFonts w:ascii="Arial" w:hAnsi="Arial" w:cs="Arial"/>
          <w:sz w:val="24"/>
          <w:szCs w:val="24"/>
        </w:rPr>
        <w:t xml:space="preserve">pecial </w:t>
      </w:r>
      <w:r w:rsidR="00AD6827">
        <w:rPr>
          <w:rFonts w:ascii="Arial" w:hAnsi="Arial" w:cs="Arial"/>
          <w:sz w:val="24"/>
          <w:szCs w:val="24"/>
        </w:rPr>
        <w:t>Investigator for the Fertilizing Materials Inspection Program (FMIP)</w:t>
      </w:r>
      <w:r w:rsidR="00BF3690">
        <w:rPr>
          <w:rFonts w:ascii="Arial" w:hAnsi="Arial" w:cs="Arial"/>
          <w:sz w:val="24"/>
          <w:szCs w:val="24"/>
        </w:rPr>
        <w:t xml:space="preserve"> </w:t>
      </w:r>
      <w:r w:rsidR="00572DDD">
        <w:rPr>
          <w:rFonts w:ascii="Arial" w:hAnsi="Arial" w:cs="Arial"/>
          <w:sz w:val="24"/>
          <w:szCs w:val="24"/>
        </w:rPr>
        <w:t>retiring,</w:t>
      </w:r>
      <w:r w:rsidR="00AD6827">
        <w:rPr>
          <w:rFonts w:ascii="Arial" w:hAnsi="Arial" w:cs="Arial"/>
          <w:sz w:val="24"/>
          <w:szCs w:val="24"/>
        </w:rPr>
        <w:t xml:space="preserve"> and </w:t>
      </w:r>
      <w:r>
        <w:rPr>
          <w:rFonts w:ascii="Arial" w:hAnsi="Arial" w:cs="Arial"/>
          <w:sz w:val="24"/>
          <w:szCs w:val="24"/>
        </w:rPr>
        <w:t>Zach Edm</w:t>
      </w:r>
      <w:r w:rsidR="00BF3690">
        <w:rPr>
          <w:rFonts w:ascii="Arial" w:hAnsi="Arial" w:cs="Arial"/>
          <w:sz w:val="24"/>
          <w:szCs w:val="24"/>
        </w:rPr>
        <w:t>o</w:t>
      </w:r>
      <w:r>
        <w:rPr>
          <w:rFonts w:ascii="Arial" w:hAnsi="Arial" w:cs="Arial"/>
          <w:sz w:val="24"/>
          <w:szCs w:val="24"/>
        </w:rPr>
        <w:t xml:space="preserve">nds </w:t>
      </w:r>
      <w:r w:rsidR="00BF3690">
        <w:rPr>
          <w:rFonts w:ascii="Arial" w:hAnsi="Arial" w:cs="Arial"/>
          <w:sz w:val="24"/>
          <w:szCs w:val="24"/>
        </w:rPr>
        <w:t xml:space="preserve">was hired </w:t>
      </w:r>
      <w:r w:rsidR="00AD6827">
        <w:rPr>
          <w:rFonts w:ascii="Arial" w:hAnsi="Arial" w:cs="Arial"/>
          <w:sz w:val="24"/>
          <w:szCs w:val="24"/>
        </w:rPr>
        <w:t xml:space="preserve">to work in the field </w:t>
      </w:r>
      <w:r w:rsidR="00BF3690">
        <w:rPr>
          <w:rFonts w:ascii="Arial" w:hAnsi="Arial" w:cs="Arial"/>
          <w:sz w:val="24"/>
          <w:szCs w:val="24"/>
        </w:rPr>
        <w:t xml:space="preserve">as </w:t>
      </w:r>
      <w:r w:rsidR="00352712">
        <w:rPr>
          <w:rFonts w:ascii="Arial" w:hAnsi="Arial" w:cs="Arial"/>
          <w:sz w:val="24"/>
          <w:szCs w:val="24"/>
        </w:rPr>
        <w:t>a</w:t>
      </w:r>
      <w:r w:rsidR="00620234">
        <w:rPr>
          <w:rFonts w:ascii="Arial" w:hAnsi="Arial" w:cs="Arial"/>
          <w:sz w:val="24"/>
          <w:szCs w:val="24"/>
        </w:rPr>
        <w:t xml:space="preserve">n </w:t>
      </w:r>
      <w:r w:rsidR="00AD6827">
        <w:rPr>
          <w:rFonts w:ascii="Arial" w:hAnsi="Arial" w:cs="Arial"/>
          <w:sz w:val="24"/>
          <w:szCs w:val="24"/>
        </w:rPr>
        <w:t>Environmental Scientist</w:t>
      </w:r>
      <w:r w:rsidR="00BF3690">
        <w:rPr>
          <w:rFonts w:ascii="Arial" w:hAnsi="Arial" w:cs="Arial"/>
          <w:sz w:val="24"/>
          <w:szCs w:val="24"/>
        </w:rPr>
        <w:t>. A</w:t>
      </w:r>
      <w:r>
        <w:rPr>
          <w:rFonts w:ascii="Arial" w:hAnsi="Arial" w:cs="Arial"/>
          <w:sz w:val="24"/>
          <w:szCs w:val="24"/>
        </w:rPr>
        <w:t xml:space="preserve">manda Staudinger </w:t>
      </w:r>
      <w:r w:rsidR="00AD6827">
        <w:rPr>
          <w:rFonts w:ascii="Arial" w:hAnsi="Arial" w:cs="Arial"/>
          <w:sz w:val="24"/>
          <w:szCs w:val="24"/>
        </w:rPr>
        <w:t>was hired as an O</w:t>
      </w:r>
      <w:r>
        <w:rPr>
          <w:rFonts w:ascii="Arial" w:hAnsi="Arial" w:cs="Arial"/>
          <w:sz w:val="24"/>
          <w:szCs w:val="24"/>
        </w:rPr>
        <w:t xml:space="preserve">ffice </w:t>
      </w:r>
      <w:r w:rsidR="00AD6827">
        <w:rPr>
          <w:rFonts w:ascii="Arial" w:hAnsi="Arial" w:cs="Arial"/>
          <w:sz w:val="24"/>
          <w:szCs w:val="24"/>
        </w:rPr>
        <w:t>T</w:t>
      </w:r>
      <w:r>
        <w:rPr>
          <w:rFonts w:ascii="Arial" w:hAnsi="Arial" w:cs="Arial"/>
          <w:sz w:val="24"/>
          <w:szCs w:val="24"/>
        </w:rPr>
        <w:t xml:space="preserve">echnician for </w:t>
      </w:r>
      <w:r w:rsidR="00AD6827">
        <w:rPr>
          <w:rFonts w:ascii="Arial" w:hAnsi="Arial" w:cs="Arial"/>
          <w:sz w:val="24"/>
          <w:szCs w:val="24"/>
        </w:rPr>
        <w:t>branch support</w:t>
      </w:r>
      <w:r w:rsidR="00620234">
        <w:rPr>
          <w:rFonts w:ascii="Arial" w:hAnsi="Arial" w:cs="Arial"/>
          <w:sz w:val="24"/>
          <w:szCs w:val="24"/>
        </w:rPr>
        <w:t>.</w:t>
      </w:r>
      <w:r w:rsidR="00620234" w:rsidRPr="00620234">
        <w:rPr>
          <w:rFonts w:ascii="Arial" w:hAnsi="Arial" w:cs="Arial"/>
          <w:sz w:val="24"/>
          <w:szCs w:val="24"/>
        </w:rPr>
        <w:t xml:space="preserve"> </w:t>
      </w:r>
      <w:r>
        <w:rPr>
          <w:rFonts w:ascii="Arial" w:hAnsi="Arial" w:cs="Arial"/>
          <w:sz w:val="24"/>
          <w:szCs w:val="24"/>
        </w:rPr>
        <w:t xml:space="preserve"> </w:t>
      </w:r>
    </w:p>
    <w:p w14:paraId="63A60C59" w14:textId="7434A199" w:rsidR="00FD4257" w:rsidRDefault="00FD4257" w:rsidP="00611E9E">
      <w:pPr>
        <w:pStyle w:val="NoSpacing"/>
        <w:rPr>
          <w:rFonts w:ascii="Arial" w:hAnsi="Arial" w:cs="Arial"/>
          <w:sz w:val="24"/>
          <w:szCs w:val="24"/>
        </w:rPr>
      </w:pPr>
    </w:p>
    <w:p w14:paraId="222860AC" w14:textId="38B754CB" w:rsidR="00FD4257" w:rsidRDefault="0084693A" w:rsidP="00611E9E">
      <w:pPr>
        <w:pStyle w:val="NoSpacing"/>
        <w:rPr>
          <w:rFonts w:ascii="Arial" w:hAnsi="Arial" w:cs="Arial"/>
          <w:sz w:val="24"/>
          <w:szCs w:val="24"/>
        </w:rPr>
      </w:pPr>
      <w:r>
        <w:rPr>
          <w:rFonts w:ascii="Arial" w:hAnsi="Arial" w:cs="Arial"/>
          <w:sz w:val="24"/>
          <w:szCs w:val="24"/>
        </w:rPr>
        <w:t>Jenna</w:t>
      </w:r>
      <w:r w:rsidR="00FD4257">
        <w:rPr>
          <w:rFonts w:ascii="Arial" w:hAnsi="Arial" w:cs="Arial"/>
          <w:sz w:val="24"/>
          <w:szCs w:val="24"/>
        </w:rPr>
        <w:t xml:space="preserve"> Leal, </w:t>
      </w:r>
      <w:r w:rsidR="00AD6827">
        <w:rPr>
          <w:rFonts w:ascii="Arial" w:hAnsi="Arial" w:cs="Arial"/>
          <w:sz w:val="24"/>
          <w:szCs w:val="24"/>
        </w:rPr>
        <w:t xml:space="preserve">Program Manager for the Commercial Feed Regulatory Program (CFRP), </w:t>
      </w:r>
      <w:r w:rsidR="00FD4257">
        <w:rPr>
          <w:rFonts w:ascii="Arial" w:hAnsi="Arial" w:cs="Arial"/>
          <w:sz w:val="24"/>
          <w:szCs w:val="24"/>
        </w:rPr>
        <w:t xml:space="preserve">spoke about the organization chart that was </w:t>
      </w:r>
      <w:r w:rsidR="00AD6827">
        <w:rPr>
          <w:rFonts w:ascii="Arial" w:hAnsi="Arial" w:cs="Arial"/>
          <w:sz w:val="24"/>
          <w:szCs w:val="24"/>
        </w:rPr>
        <w:t xml:space="preserve">shared with the </w:t>
      </w:r>
      <w:r w:rsidR="00FD4257">
        <w:rPr>
          <w:rFonts w:ascii="Arial" w:hAnsi="Arial" w:cs="Arial"/>
          <w:sz w:val="24"/>
          <w:szCs w:val="24"/>
        </w:rPr>
        <w:t xml:space="preserve">Board. </w:t>
      </w:r>
      <w:r w:rsidR="00AD6827">
        <w:rPr>
          <w:rFonts w:ascii="Arial" w:hAnsi="Arial" w:cs="Arial"/>
          <w:sz w:val="24"/>
          <w:szCs w:val="24"/>
        </w:rPr>
        <w:t xml:space="preserve">Leal informed the Board that there is only one current </w:t>
      </w:r>
      <w:r w:rsidR="00FD4257">
        <w:rPr>
          <w:rFonts w:ascii="Arial" w:hAnsi="Arial" w:cs="Arial"/>
          <w:sz w:val="24"/>
          <w:szCs w:val="24"/>
        </w:rPr>
        <w:t>vacancy</w:t>
      </w:r>
      <w:r w:rsidR="00AD6827">
        <w:rPr>
          <w:rFonts w:ascii="Arial" w:hAnsi="Arial" w:cs="Arial"/>
          <w:sz w:val="24"/>
          <w:szCs w:val="24"/>
        </w:rPr>
        <w:t>,</w:t>
      </w:r>
      <w:r w:rsidR="00FD4257">
        <w:rPr>
          <w:rFonts w:ascii="Arial" w:hAnsi="Arial" w:cs="Arial"/>
          <w:sz w:val="24"/>
          <w:szCs w:val="24"/>
        </w:rPr>
        <w:t xml:space="preserve"> </w:t>
      </w:r>
      <w:r>
        <w:rPr>
          <w:rFonts w:ascii="Arial" w:hAnsi="Arial" w:cs="Arial"/>
          <w:sz w:val="24"/>
          <w:szCs w:val="24"/>
        </w:rPr>
        <w:t>an E</w:t>
      </w:r>
      <w:r w:rsidR="00FD4257">
        <w:rPr>
          <w:rFonts w:ascii="Arial" w:hAnsi="Arial" w:cs="Arial"/>
          <w:sz w:val="24"/>
          <w:szCs w:val="24"/>
        </w:rPr>
        <w:t>nvironmental Scientist</w:t>
      </w:r>
      <w:r w:rsidR="00AD6827">
        <w:rPr>
          <w:rFonts w:ascii="Arial" w:hAnsi="Arial" w:cs="Arial"/>
          <w:sz w:val="24"/>
          <w:szCs w:val="24"/>
        </w:rPr>
        <w:t xml:space="preserve"> position, that has been strategically left</w:t>
      </w:r>
      <w:r w:rsidR="00FD4257">
        <w:rPr>
          <w:rFonts w:ascii="Arial" w:hAnsi="Arial" w:cs="Arial"/>
          <w:sz w:val="24"/>
          <w:szCs w:val="24"/>
        </w:rPr>
        <w:t xml:space="preserve"> vacant </w:t>
      </w:r>
      <w:r w:rsidR="00AD6827">
        <w:rPr>
          <w:rFonts w:ascii="Arial" w:hAnsi="Arial" w:cs="Arial"/>
          <w:sz w:val="24"/>
          <w:szCs w:val="24"/>
        </w:rPr>
        <w:t>due to budgetary concerns</w:t>
      </w:r>
      <w:r w:rsidR="00FD4257">
        <w:rPr>
          <w:rFonts w:ascii="Arial" w:hAnsi="Arial" w:cs="Arial"/>
          <w:sz w:val="24"/>
          <w:szCs w:val="24"/>
        </w:rPr>
        <w:t>.</w:t>
      </w:r>
    </w:p>
    <w:p w14:paraId="768AEE14" w14:textId="4ADC6B94" w:rsidR="001142C0" w:rsidRDefault="001142C0" w:rsidP="00611E9E">
      <w:pPr>
        <w:pStyle w:val="NoSpacing"/>
        <w:rPr>
          <w:rFonts w:ascii="Arial" w:hAnsi="Arial" w:cs="Arial"/>
          <w:sz w:val="24"/>
          <w:szCs w:val="24"/>
        </w:rPr>
      </w:pPr>
    </w:p>
    <w:p w14:paraId="4A44C023" w14:textId="324F0390" w:rsidR="00614156" w:rsidRDefault="00614156" w:rsidP="00614156">
      <w:pPr>
        <w:pStyle w:val="NoSpacing"/>
        <w:rPr>
          <w:rFonts w:ascii="Arial" w:hAnsi="Arial" w:cs="Arial"/>
          <w:b/>
          <w:bCs/>
          <w:sz w:val="24"/>
          <w:szCs w:val="24"/>
          <w:u w:val="single"/>
        </w:rPr>
      </w:pPr>
      <w:r w:rsidRPr="00892587">
        <w:rPr>
          <w:rFonts w:ascii="Arial" w:hAnsi="Arial" w:cs="Arial"/>
          <w:b/>
          <w:bCs/>
          <w:sz w:val="24"/>
          <w:szCs w:val="24"/>
          <w:u w:val="single"/>
        </w:rPr>
        <w:t>BOARD VACANC</w:t>
      </w:r>
      <w:r>
        <w:rPr>
          <w:rFonts w:ascii="Arial" w:hAnsi="Arial" w:cs="Arial"/>
          <w:b/>
          <w:bCs/>
          <w:sz w:val="24"/>
          <w:szCs w:val="24"/>
          <w:u w:val="single"/>
        </w:rPr>
        <w:t>Y</w:t>
      </w:r>
      <w:r w:rsidR="007D3D57">
        <w:rPr>
          <w:rFonts w:ascii="Arial" w:hAnsi="Arial" w:cs="Arial"/>
          <w:b/>
          <w:bCs/>
          <w:sz w:val="24"/>
          <w:szCs w:val="24"/>
          <w:u w:val="single"/>
        </w:rPr>
        <w:t xml:space="preserve"> APPLICANTS</w:t>
      </w:r>
    </w:p>
    <w:p w14:paraId="039FA289" w14:textId="08736351" w:rsidR="009B2CC7" w:rsidRDefault="009B2CC7" w:rsidP="00614156">
      <w:pPr>
        <w:pStyle w:val="NoSpacing"/>
        <w:rPr>
          <w:rFonts w:ascii="Arial" w:hAnsi="Arial" w:cs="Arial"/>
          <w:sz w:val="24"/>
          <w:szCs w:val="24"/>
        </w:rPr>
      </w:pPr>
      <w:r>
        <w:rPr>
          <w:rFonts w:ascii="Arial" w:hAnsi="Arial" w:cs="Arial"/>
          <w:sz w:val="24"/>
          <w:szCs w:val="24"/>
        </w:rPr>
        <w:t>The</w:t>
      </w:r>
      <w:r w:rsidR="006F54D3">
        <w:rPr>
          <w:rFonts w:ascii="Arial" w:hAnsi="Arial" w:cs="Arial"/>
          <w:sz w:val="24"/>
          <w:szCs w:val="24"/>
        </w:rPr>
        <w:t>re is one</w:t>
      </w:r>
      <w:r>
        <w:rPr>
          <w:rFonts w:ascii="Arial" w:hAnsi="Arial" w:cs="Arial"/>
          <w:sz w:val="24"/>
          <w:szCs w:val="24"/>
        </w:rPr>
        <w:t xml:space="preserve"> board vacancy </w:t>
      </w:r>
      <w:r w:rsidR="006F54D3">
        <w:rPr>
          <w:rFonts w:ascii="Arial" w:hAnsi="Arial" w:cs="Arial"/>
          <w:sz w:val="24"/>
          <w:szCs w:val="24"/>
        </w:rPr>
        <w:t>due to</w:t>
      </w:r>
      <w:r>
        <w:rPr>
          <w:rFonts w:ascii="Arial" w:hAnsi="Arial" w:cs="Arial"/>
          <w:sz w:val="24"/>
          <w:szCs w:val="24"/>
        </w:rPr>
        <w:t xml:space="preserve"> Kate Horstmann</w:t>
      </w:r>
      <w:r w:rsidR="006F54D3">
        <w:rPr>
          <w:rFonts w:ascii="Arial" w:hAnsi="Arial" w:cs="Arial"/>
          <w:sz w:val="24"/>
          <w:szCs w:val="24"/>
        </w:rPr>
        <w:t>’s resignation.</w:t>
      </w:r>
      <w:r>
        <w:rPr>
          <w:rFonts w:ascii="Arial" w:hAnsi="Arial" w:cs="Arial"/>
          <w:sz w:val="24"/>
          <w:szCs w:val="24"/>
        </w:rPr>
        <w:t xml:space="preserve"> </w:t>
      </w:r>
      <w:r w:rsidR="006F54D3">
        <w:rPr>
          <w:rFonts w:ascii="Arial" w:hAnsi="Arial" w:cs="Arial"/>
          <w:sz w:val="24"/>
          <w:szCs w:val="24"/>
        </w:rPr>
        <w:t>Two applications were received -</w:t>
      </w:r>
      <w:r>
        <w:rPr>
          <w:rFonts w:ascii="Arial" w:hAnsi="Arial" w:cs="Arial"/>
          <w:sz w:val="24"/>
          <w:szCs w:val="24"/>
        </w:rPr>
        <w:t xml:space="preserve"> Jed Asmus and Gigi Berthier. </w:t>
      </w:r>
      <w:r w:rsidR="00AD19A5">
        <w:rPr>
          <w:rFonts w:ascii="Arial" w:hAnsi="Arial" w:cs="Arial"/>
          <w:sz w:val="24"/>
          <w:szCs w:val="24"/>
        </w:rPr>
        <w:t xml:space="preserve">Information about qualifications and affiliations </w:t>
      </w:r>
      <w:r w:rsidR="006F54D3">
        <w:rPr>
          <w:rFonts w:ascii="Arial" w:hAnsi="Arial" w:cs="Arial"/>
          <w:sz w:val="24"/>
          <w:szCs w:val="24"/>
        </w:rPr>
        <w:t xml:space="preserve">of the two applicants were </w:t>
      </w:r>
      <w:r w:rsidR="00AD19A5">
        <w:rPr>
          <w:rFonts w:ascii="Arial" w:hAnsi="Arial" w:cs="Arial"/>
          <w:sz w:val="24"/>
          <w:szCs w:val="24"/>
        </w:rPr>
        <w:t xml:space="preserve">presented. </w:t>
      </w:r>
      <w:r w:rsidR="006F54D3">
        <w:rPr>
          <w:rFonts w:ascii="Arial" w:hAnsi="Arial" w:cs="Arial"/>
          <w:sz w:val="24"/>
          <w:szCs w:val="24"/>
        </w:rPr>
        <w:t>Discussion ensured regarding</w:t>
      </w:r>
      <w:r>
        <w:rPr>
          <w:rFonts w:ascii="Arial" w:hAnsi="Arial" w:cs="Arial"/>
          <w:sz w:val="24"/>
          <w:szCs w:val="24"/>
        </w:rPr>
        <w:t xml:space="preserve"> </w:t>
      </w:r>
      <w:r w:rsidR="00AD19A5">
        <w:rPr>
          <w:rFonts w:ascii="Arial" w:hAnsi="Arial" w:cs="Arial"/>
          <w:sz w:val="24"/>
          <w:szCs w:val="24"/>
        </w:rPr>
        <w:t>the two candidates</w:t>
      </w:r>
      <w:r>
        <w:rPr>
          <w:rFonts w:ascii="Arial" w:hAnsi="Arial" w:cs="Arial"/>
          <w:sz w:val="24"/>
          <w:szCs w:val="24"/>
        </w:rPr>
        <w:t xml:space="preserve">. </w:t>
      </w:r>
    </w:p>
    <w:p w14:paraId="69CC1DF8" w14:textId="77777777" w:rsidR="009B2CC7" w:rsidRDefault="009B2CC7" w:rsidP="00614156">
      <w:pPr>
        <w:pStyle w:val="NoSpacing"/>
        <w:rPr>
          <w:rFonts w:ascii="Arial" w:hAnsi="Arial" w:cs="Arial"/>
          <w:sz w:val="24"/>
          <w:szCs w:val="24"/>
        </w:rPr>
      </w:pPr>
    </w:p>
    <w:p w14:paraId="202E37E9" w14:textId="7CCCFC12" w:rsidR="00E33D86" w:rsidRDefault="00AD19A5" w:rsidP="00E33D86">
      <w:pPr>
        <w:pStyle w:val="NoSpacing"/>
        <w:rPr>
          <w:rFonts w:ascii="Arial" w:hAnsi="Arial" w:cs="Arial"/>
          <w:b/>
          <w:bCs/>
          <w:sz w:val="24"/>
          <w:szCs w:val="24"/>
          <w:u w:val="single"/>
        </w:rPr>
      </w:pPr>
      <w:r>
        <w:rPr>
          <w:rFonts w:ascii="Arial" w:hAnsi="Arial" w:cs="Arial"/>
          <w:b/>
          <w:bCs/>
          <w:sz w:val="24"/>
          <w:szCs w:val="24"/>
        </w:rPr>
        <w:t>MOTION:</w:t>
      </w:r>
      <w:r w:rsidR="009B2CC7">
        <w:rPr>
          <w:rFonts w:ascii="Arial" w:hAnsi="Arial" w:cs="Arial"/>
          <w:sz w:val="24"/>
          <w:szCs w:val="24"/>
        </w:rPr>
        <w:t xml:space="preserve"> Michael Koewler moved to </w:t>
      </w:r>
      <w:r>
        <w:rPr>
          <w:rFonts w:ascii="Arial" w:hAnsi="Arial" w:cs="Arial"/>
          <w:sz w:val="24"/>
          <w:szCs w:val="24"/>
        </w:rPr>
        <w:t xml:space="preserve">recommend </w:t>
      </w:r>
      <w:r w:rsidR="009B2CC7">
        <w:rPr>
          <w:rFonts w:ascii="Arial" w:hAnsi="Arial" w:cs="Arial"/>
          <w:sz w:val="24"/>
          <w:szCs w:val="24"/>
        </w:rPr>
        <w:t xml:space="preserve">Jed Asmus </w:t>
      </w:r>
      <w:r>
        <w:rPr>
          <w:rFonts w:ascii="Arial" w:hAnsi="Arial" w:cs="Arial"/>
          <w:sz w:val="24"/>
          <w:szCs w:val="24"/>
        </w:rPr>
        <w:t>to Secretary Karen Ross to fill the</w:t>
      </w:r>
      <w:r w:rsidR="009B2CC7">
        <w:rPr>
          <w:rFonts w:ascii="Arial" w:hAnsi="Arial" w:cs="Arial"/>
          <w:sz w:val="24"/>
          <w:szCs w:val="24"/>
        </w:rPr>
        <w:t xml:space="preserve"> </w:t>
      </w:r>
      <w:r>
        <w:rPr>
          <w:rFonts w:ascii="Arial" w:hAnsi="Arial" w:cs="Arial"/>
          <w:sz w:val="24"/>
          <w:szCs w:val="24"/>
        </w:rPr>
        <w:t>vacant board member position. Jeremy Banducci seconded</w:t>
      </w:r>
      <w:r w:rsidR="00E33D86">
        <w:rPr>
          <w:rFonts w:ascii="Arial" w:hAnsi="Arial" w:cs="Arial"/>
          <w:sz w:val="24"/>
          <w:szCs w:val="24"/>
        </w:rPr>
        <w:t>; t</w:t>
      </w:r>
      <w:r>
        <w:rPr>
          <w:rFonts w:ascii="Arial" w:hAnsi="Arial" w:cs="Arial"/>
          <w:sz w:val="24"/>
          <w:szCs w:val="24"/>
        </w:rPr>
        <w:t xml:space="preserve">he motion was approved unanimously by all members present with a vote of 5 – 0. </w:t>
      </w:r>
    </w:p>
    <w:p w14:paraId="45159903" w14:textId="77777777" w:rsidR="00E33D86" w:rsidRDefault="00E33D86" w:rsidP="00E33D86">
      <w:pPr>
        <w:pStyle w:val="NoSpacing"/>
        <w:rPr>
          <w:rFonts w:ascii="Arial" w:hAnsi="Arial" w:cs="Arial"/>
          <w:b/>
          <w:bCs/>
          <w:sz w:val="24"/>
          <w:szCs w:val="24"/>
          <w:u w:val="single"/>
        </w:rPr>
      </w:pPr>
    </w:p>
    <w:p w14:paraId="6F7BF233" w14:textId="77777777" w:rsidR="00572DDD" w:rsidRDefault="00572DDD" w:rsidP="00E33D86">
      <w:pPr>
        <w:pStyle w:val="NoSpacing"/>
        <w:rPr>
          <w:rFonts w:ascii="Arial" w:hAnsi="Arial" w:cs="Arial"/>
          <w:b/>
          <w:bCs/>
          <w:sz w:val="24"/>
          <w:szCs w:val="24"/>
          <w:u w:val="single"/>
        </w:rPr>
      </w:pPr>
    </w:p>
    <w:p w14:paraId="29D144AD" w14:textId="77777777" w:rsidR="00572DDD" w:rsidRDefault="00572DDD" w:rsidP="00E33D86">
      <w:pPr>
        <w:pStyle w:val="NoSpacing"/>
        <w:rPr>
          <w:rFonts w:ascii="Arial" w:hAnsi="Arial" w:cs="Arial"/>
          <w:b/>
          <w:bCs/>
          <w:sz w:val="24"/>
          <w:szCs w:val="24"/>
          <w:u w:val="single"/>
        </w:rPr>
      </w:pPr>
    </w:p>
    <w:p w14:paraId="58B85711" w14:textId="77777777" w:rsidR="00572DDD" w:rsidRDefault="00572DDD" w:rsidP="00E33D86">
      <w:pPr>
        <w:pStyle w:val="NoSpacing"/>
        <w:rPr>
          <w:rFonts w:ascii="Arial" w:hAnsi="Arial" w:cs="Arial"/>
          <w:b/>
          <w:bCs/>
          <w:sz w:val="24"/>
          <w:szCs w:val="24"/>
          <w:u w:val="single"/>
        </w:rPr>
      </w:pPr>
    </w:p>
    <w:p w14:paraId="080D7441" w14:textId="5D3516CB" w:rsidR="00E33D86" w:rsidRDefault="003B1A8A" w:rsidP="00E33D86">
      <w:pPr>
        <w:pStyle w:val="NoSpacing"/>
        <w:rPr>
          <w:rFonts w:ascii="Arial" w:hAnsi="Arial" w:cs="Arial"/>
          <w:b/>
          <w:bCs/>
          <w:sz w:val="24"/>
          <w:szCs w:val="24"/>
          <w:u w:val="single"/>
        </w:rPr>
      </w:pPr>
      <w:r>
        <w:rPr>
          <w:rFonts w:ascii="Arial" w:hAnsi="Arial" w:cs="Arial"/>
          <w:b/>
          <w:bCs/>
          <w:sz w:val="24"/>
          <w:szCs w:val="24"/>
          <w:u w:val="single"/>
        </w:rPr>
        <w:lastRenderedPageBreak/>
        <w:t>PROGRAM UPDATES</w:t>
      </w:r>
    </w:p>
    <w:p w14:paraId="1149E6B7" w14:textId="5BCCD308" w:rsidR="0024580C" w:rsidRDefault="0084693A" w:rsidP="00E33D86">
      <w:pPr>
        <w:pStyle w:val="NoSpacing"/>
        <w:rPr>
          <w:rFonts w:ascii="Arial" w:hAnsi="Arial" w:cs="Arial"/>
          <w:sz w:val="24"/>
          <w:szCs w:val="24"/>
        </w:rPr>
      </w:pPr>
      <w:r w:rsidRPr="0084693A">
        <w:rPr>
          <w:rFonts w:ascii="Arial" w:hAnsi="Arial" w:cs="Arial"/>
          <w:sz w:val="24"/>
          <w:szCs w:val="24"/>
        </w:rPr>
        <w:t xml:space="preserve">Leal presented the fund condition </w:t>
      </w:r>
      <w:r w:rsidR="0024580C">
        <w:rPr>
          <w:rFonts w:ascii="Arial" w:hAnsi="Arial" w:cs="Arial"/>
          <w:sz w:val="24"/>
          <w:szCs w:val="24"/>
        </w:rPr>
        <w:t>for the</w:t>
      </w:r>
      <w:r w:rsidRPr="0084693A">
        <w:rPr>
          <w:rFonts w:ascii="Arial" w:hAnsi="Arial" w:cs="Arial"/>
          <w:sz w:val="24"/>
          <w:szCs w:val="24"/>
        </w:rPr>
        <w:t xml:space="preserve"> Feed, </w:t>
      </w:r>
      <w:r w:rsidR="0024580C">
        <w:rPr>
          <w:rFonts w:ascii="Arial" w:hAnsi="Arial" w:cs="Arial"/>
          <w:sz w:val="24"/>
          <w:szCs w:val="24"/>
        </w:rPr>
        <w:t xml:space="preserve">Safe Animal Feed Education Program (SAFE), </w:t>
      </w:r>
      <w:r w:rsidRPr="0084693A">
        <w:rPr>
          <w:rFonts w:ascii="Arial" w:hAnsi="Arial" w:cs="Arial"/>
          <w:sz w:val="24"/>
          <w:szCs w:val="24"/>
        </w:rPr>
        <w:t>Livestock Drugs and A</w:t>
      </w:r>
      <w:r>
        <w:rPr>
          <w:rFonts w:ascii="Arial" w:hAnsi="Arial" w:cs="Arial"/>
          <w:sz w:val="24"/>
          <w:szCs w:val="24"/>
        </w:rPr>
        <w:t>ntimicrobial Use and Stewardship (A</w:t>
      </w:r>
      <w:r w:rsidRPr="0084693A">
        <w:rPr>
          <w:rFonts w:ascii="Arial" w:hAnsi="Arial" w:cs="Arial"/>
          <w:sz w:val="24"/>
          <w:szCs w:val="24"/>
        </w:rPr>
        <w:t>US</w:t>
      </w:r>
      <w:r>
        <w:rPr>
          <w:rFonts w:ascii="Arial" w:hAnsi="Arial" w:cs="Arial"/>
          <w:sz w:val="24"/>
          <w:szCs w:val="24"/>
        </w:rPr>
        <w:t>)</w:t>
      </w:r>
      <w:r w:rsidR="0024580C">
        <w:rPr>
          <w:rFonts w:ascii="Arial" w:hAnsi="Arial" w:cs="Arial"/>
          <w:sz w:val="24"/>
          <w:szCs w:val="24"/>
        </w:rPr>
        <w:t xml:space="preserve"> programs for the full fiscal year</w:t>
      </w:r>
      <w:r>
        <w:rPr>
          <w:rFonts w:ascii="Arial" w:hAnsi="Arial" w:cs="Arial"/>
          <w:sz w:val="24"/>
          <w:szCs w:val="24"/>
        </w:rPr>
        <w:t xml:space="preserve">. </w:t>
      </w:r>
    </w:p>
    <w:p w14:paraId="14D5C5A2" w14:textId="77777777" w:rsidR="0024580C" w:rsidRDefault="0024580C" w:rsidP="00E33D86">
      <w:pPr>
        <w:pStyle w:val="NoSpacing"/>
        <w:rPr>
          <w:rFonts w:ascii="Arial" w:hAnsi="Arial" w:cs="Arial"/>
          <w:sz w:val="24"/>
          <w:szCs w:val="24"/>
        </w:rPr>
      </w:pPr>
    </w:p>
    <w:p w14:paraId="1DF53327" w14:textId="59F99A8E" w:rsidR="00A46943" w:rsidRDefault="008F53CC" w:rsidP="00E33D86">
      <w:pPr>
        <w:pStyle w:val="NoSpacing"/>
        <w:rPr>
          <w:rFonts w:ascii="Arial" w:hAnsi="Arial" w:cs="Arial"/>
          <w:sz w:val="24"/>
          <w:szCs w:val="24"/>
        </w:rPr>
      </w:pPr>
      <w:r>
        <w:rPr>
          <w:rFonts w:ascii="Arial" w:hAnsi="Arial" w:cs="Arial"/>
          <w:sz w:val="24"/>
          <w:szCs w:val="24"/>
        </w:rPr>
        <w:t xml:space="preserve">As of July 1, 2022, the Feed Program began the </w:t>
      </w:r>
      <w:r w:rsidR="0024580C">
        <w:rPr>
          <w:rFonts w:ascii="Arial" w:hAnsi="Arial" w:cs="Arial"/>
          <w:sz w:val="24"/>
          <w:szCs w:val="24"/>
        </w:rPr>
        <w:t>F</w:t>
      </w:r>
      <w:r>
        <w:rPr>
          <w:rFonts w:ascii="Arial" w:hAnsi="Arial" w:cs="Arial"/>
          <w:sz w:val="24"/>
          <w:szCs w:val="24"/>
        </w:rPr>
        <w:t xml:space="preserve">iscal </w:t>
      </w:r>
      <w:r w:rsidR="0024580C">
        <w:rPr>
          <w:rFonts w:ascii="Arial" w:hAnsi="Arial" w:cs="Arial"/>
          <w:sz w:val="24"/>
          <w:szCs w:val="24"/>
        </w:rPr>
        <w:t>Y</w:t>
      </w:r>
      <w:r>
        <w:rPr>
          <w:rFonts w:ascii="Arial" w:hAnsi="Arial" w:cs="Arial"/>
          <w:sz w:val="24"/>
          <w:szCs w:val="24"/>
        </w:rPr>
        <w:t xml:space="preserve">ear </w:t>
      </w:r>
      <w:r w:rsidR="0024580C">
        <w:rPr>
          <w:rFonts w:ascii="Arial" w:hAnsi="Arial" w:cs="Arial"/>
          <w:sz w:val="24"/>
          <w:szCs w:val="24"/>
        </w:rPr>
        <w:t xml:space="preserve">(FY) </w:t>
      </w:r>
      <w:r>
        <w:rPr>
          <w:rFonts w:ascii="Arial" w:hAnsi="Arial" w:cs="Arial"/>
          <w:sz w:val="24"/>
          <w:szCs w:val="24"/>
        </w:rPr>
        <w:t xml:space="preserve">with $2,133,213. </w:t>
      </w:r>
      <w:r w:rsidR="006F1225" w:rsidRPr="006F1225">
        <w:rPr>
          <w:rFonts w:ascii="Arial" w:hAnsi="Arial" w:cs="Arial"/>
          <w:sz w:val="24"/>
          <w:szCs w:val="24"/>
        </w:rPr>
        <w:t>SAFE</w:t>
      </w:r>
      <w:r w:rsidR="006F1225">
        <w:rPr>
          <w:rFonts w:ascii="Arial" w:hAnsi="Arial" w:cs="Arial"/>
          <w:sz w:val="24"/>
          <w:szCs w:val="24"/>
        </w:rPr>
        <w:t xml:space="preserve"> </w:t>
      </w:r>
      <w:r>
        <w:rPr>
          <w:rFonts w:ascii="Arial" w:hAnsi="Arial" w:cs="Arial"/>
          <w:sz w:val="24"/>
          <w:szCs w:val="24"/>
        </w:rPr>
        <w:t xml:space="preserve">began the </w:t>
      </w:r>
      <w:r w:rsidR="0024580C">
        <w:rPr>
          <w:rFonts w:ascii="Arial" w:hAnsi="Arial" w:cs="Arial"/>
          <w:sz w:val="24"/>
          <w:szCs w:val="24"/>
        </w:rPr>
        <w:t>FY</w:t>
      </w:r>
      <w:r>
        <w:rPr>
          <w:rFonts w:ascii="Arial" w:hAnsi="Arial" w:cs="Arial"/>
          <w:sz w:val="24"/>
          <w:szCs w:val="24"/>
        </w:rPr>
        <w:t xml:space="preserve"> with $615,336. The combined </w:t>
      </w:r>
      <w:r w:rsidR="0024580C">
        <w:rPr>
          <w:rFonts w:ascii="Arial" w:hAnsi="Arial" w:cs="Arial"/>
          <w:sz w:val="24"/>
          <w:szCs w:val="24"/>
        </w:rPr>
        <w:t xml:space="preserve">beginning balance </w:t>
      </w:r>
      <w:r>
        <w:rPr>
          <w:rFonts w:ascii="Arial" w:hAnsi="Arial" w:cs="Arial"/>
          <w:sz w:val="24"/>
          <w:szCs w:val="24"/>
        </w:rPr>
        <w:t xml:space="preserve">for Feed and SAFE was $2,748,549. </w:t>
      </w:r>
      <w:r w:rsidR="0024580C">
        <w:rPr>
          <w:rFonts w:ascii="Arial" w:hAnsi="Arial" w:cs="Arial"/>
          <w:sz w:val="24"/>
          <w:szCs w:val="24"/>
        </w:rPr>
        <w:t>Revenue was $3,374,080; expenditures were $</w:t>
      </w:r>
      <w:r w:rsidR="00A46943">
        <w:rPr>
          <w:rFonts w:ascii="Arial" w:hAnsi="Arial" w:cs="Arial"/>
          <w:sz w:val="24"/>
          <w:szCs w:val="24"/>
        </w:rPr>
        <w:t>2</w:t>
      </w:r>
      <w:r w:rsidR="0024580C">
        <w:rPr>
          <w:rFonts w:ascii="Arial" w:hAnsi="Arial" w:cs="Arial"/>
          <w:sz w:val="24"/>
          <w:szCs w:val="24"/>
        </w:rPr>
        <w:t>,</w:t>
      </w:r>
      <w:r w:rsidR="00A46943">
        <w:rPr>
          <w:rFonts w:ascii="Arial" w:hAnsi="Arial" w:cs="Arial"/>
          <w:sz w:val="24"/>
          <w:szCs w:val="24"/>
        </w:rPr>
        <w:t>312</w:t>
      </w:r>
      <w:r w:rsidR="0024580C">
        <w:rPr>
          <w:rFonts w:ascii="Arial" w:hAnsi="Arial" w:cs="Arial"/>
          <w:sz w:val="24"/>
          <w:szCs w:val="24"/>
        </w:rPr>
        <w:t>,</w:t>
      </w:r>
      <w:r w:rsidR="00A46943">
        <w:rPr>
          <w:rFonts w:ascii="Arial" w:hAnsi="Arial" w:cs="Arial"/>
          <w:sz w:val="24"/>
          <w:szCs w:val="24"/>
        </w:rPr>
        <w:t>934</w:t>
      </w:r>
      <w:r w:rsidR="0024580C">
        <w:rPr>
          <w:rFonts w:ascii="Arial" w:hAnsi="Arial" w:cs="Arial"/>
          <w:sz w:val="24"/>
          <w:szCs w:val="24"/>
        </w:rPr>
        <w:t xml:space="preserve">; and </w:t>
      </w:r>
      <w:r>
        <w:rPr>
          <w:rFonts w:ascii="Arial" w:hAnsi="Arial" w:cs="Arial"/>
          <w:sz w:val="24"/>
          <w:szCs w:val="24"/>
        </w:rPr>
        <w:t xml:space="preserve">encumbrances </w:t>
      </w:r>
      <w:r w:rsidR="0024580C">
        <w:rPr>
          <w:rFonts w:ascii="Arial" w:hAnsi="Arial" w:cs="Arial"/>
          <w:sz w:val="24"/>
          <w:szCs w:val="24"/>
        </w:rPr>
        <w:t>were $1,</w:t>
      </w:r>
      <w:r w:rsidR="00A46943">
        <w:rPr>
          <w:rFonts w:ascii="Arial" w:hAnsi="Arial" w:cs="Arial"/>
          <w:sz w:val="24"/>
          <w:szCs w:val="24"/>
        </w:rPr>
        <w:t>941</w:t>
      </w:r>
      <w:r w:rsidR="0024580C">
        <w:rPr>
          <w:rFonts w:ascii="Arial" w:hAnsi="Arial" w:cs="Arial"/>
          <w:sz w:val="24"/>
          <w:szCs w:val="24"/>
        </w:rPr>
        <w:t>,</w:t>
      </w:r>
      <w:r w:rsidR="00A46943">
        <w:rPr>
          <w:rFonts w:ascii="Arial" w:hAnsi="Arial" w:cs="Arial"/>
          <w:sz w:val="24"/>
          <w:szCs w:val="24"/>
        </w:rPr>
        <w:t>057</w:t>
      </w:r>
      <w:r>
        <w:rPr>
          <w:rFonts w:ascii="Arial" w:hAnsi="Arial" w:cs="Arial"/>
          <w:sz w:val="24"/>
          <w:szCs w:val="24"/>
        </w:rPr>
        <w:t xml:space="preserve">. </w:t>
      </w:r>
      <w:r w:rsidR="0024580C">
        <w:rPr>
          <w:rFonts w:ascii="Arial" w:hAnsi="Arial" w:cs="Arial"/>
          <w:sz w:val="24"/>
          <w:szCs w:val="24"/>
        </w:rPr>
        <w:t xml:space="preserve">The adjusted ending </w:t>
      </w:r>
      <w:r w:rsidR="00A46943">
        <w:rPr>
          <w:rFonts w:ascii="Arial" w:hAnsi="Arial" w:cs="Arial"/>
          <w:sz w:val="24"/>
          <w:szCs w:val="24"/>
        </w:rPr>
        <w:t xml:space="preserve">combined </w:t>
      </w:r>
      <w:r w:rsidR="0024580C">
        <w:rPr>
          <w:rFonts w:ascii="Arial" w:hAnsi="Arial" w:cs="Arial"/>
          <w:sz w:val="24"/>
          <w:szCs w:val="24"/>
        </w:rPr>
        <w:t xml:space="preserve">balance as of June 30, 2023, was </w:t>
      </w:r>
      <w:r w:rsidR="0024580C" w:rsidRPr="002F3D9B">
        <w:rPr>
          <w:rFonts w:ascii="Arial" w:hAnsi="Arial" w:cs="Arial"/>
          <w:sz w:val="24"/>
          <w:szCs w:val="24"/>
        </w:rPr>
        <w:t>$1,</w:t>
      </w:r>
      <w:r w:rsidR="00A46943" w:rsidRPr="002F3D9B">
        <w:rPr>
          <w:rFonts w:ascii="Arial" w:hAnsi="Arial" w:cs="Arial"/>
          <w:sz w:val="24"/>
          <w:szCs w:val="24"/>
        </w:rPr>
        <w:t>86</w:t>
      </w:r>
      <w:r w:rsidR="009D4E57" w:rsidRPr="002F3D9B">
        <w:rPr>
          <w:rFonts w:ascii="Arial" w:hAnsi="Arial" w:cs="Arial"/>
          <w:sz w:val="24"/>
          <w:szCs w:val="24"/>
        </w:rPr>
        <w:t>8</w:t>
      </w:r>
      <w:r w:rsidR="0024580C" w:rsidRPr="002F3D9B">
        <w:rPr>
          <w:rFonts w:ascii="Arial" w:hAnsi="Arial" w:cs="Arial"/>
          <w:sz w:val="24"/>
          <w:szCs w:val="24"/>
        </w:rPr>
        <w:t>,</w:t>
      </w:r>
      <w:r w:rsidR="00A46943" w:rsidRPr="002F3D9B">
        <w:rPr>
          <w:rFonts w:ascii="Arial" w:hAnsi="Arial" w:cs="Arial"/>
          <w:sz w:val="24"/>
          <w:szCs w:val="24"/>
        </w:rPr>
        <w:t>638</w:t>
      </w:r>
      <w:r w:rsidR="0024580C" w:rsidRPr="002F3D9B">
        <w:rPr>
          <w:rFonts w:ascii="Arial" w:hAnsi="Arial" w:cs="Arial"/>
          <w:sz w:val="24"/>
          <w:szCs w:val="24"/>
        </w:rPr>
        <w:t xml:space="preserve">. </w:t>
      </w:r>
    </w:p>
    <w:p w14:paraId="4F1BAA5F" w14:textId="77777777" w:rsidR="00A46943" w:rsidRDefault="00A46943" w:rsidP="00E33D86">
      <w:pPr>
        <w:pStyle w:val="NoSpacing"/>
        <w:rPr>
          <w:rFonts w:ascii="Arial" w:hAnsi="Arial" w:cs="Arial"/>
          <w:sz w:val="24"/>
          <w:szCs w:val="24"/>
        </w:rPr>
      </w:pPr>
    </w:p>
    <w:p w14:paraId="191C95F6" w14:textId="64295DAB" w:rsidR="00A46943" w:rsidRDefault="008F53CC" w:rsidP="00A46943">
      <w:pPr>
        <w:pStyle w:val="NoSpacing"/>
        <w:rPr>
          <w:rFonts w:ascii="Arial" w:hAnsi="Arial" w:cs="Arial"/>
          <w:sz w:val="24"/>
          <w:szCs w:val="24"/>
        </w:rPr>
      </w:pPr>
      <w:r>
        <w:rPr>
          <w:rFonts w:ascii="Arial" w:hAnsi="Arial" w:cs="Arial"/>
          <w:sz w:val="24"/>
          <w:szCs w:val="24"/>
        </w:rPr>
        <w:t>The</w:t>
      </w:r>
      <w:r w:rsidR="0024580C">
        <w:rPr>
          <w:rFonts w:ascii="Arial" w:hAnsi="Arial" w:cs="Arial"/>
          <w:sz w:val="24"/>
          <w:szCs w:val="24"/>
        </w:rPr>
        <w:t xml:space="preserve"> encumbrances</w:t>
      </w:r>
      <w:r>
        <w:rPr>
          <w:rFonts w:ascii="Arial" w:hAnsi="Arial" w:cs="Arial"/>
          <w:sz w:val="24"/>
          <w:szCs w:val="24"/>
        </w:rPr>
        <w:t xml:space="preserve"> include </w:t>
      </w:r>
      <w:r w:rsidR="00300276">
        <w:rPr>
          <w:rFonts w:ascii="Arial" w:hAnsi="Arial" w:cs="Arial"/>
          <w:sz w:val="24"/>
          <w:szCs w:val="24"/>
        </w:rPr>
        <w:t xml:space="preserve">a </w:t>
      </w:r>
      <w:r>
        <w:rPr>
          <w:rFonts w:ascii="Arial" w:hAnsi="Arial" w:cs="Arial"/>
          <w:sz w:val="24"/>
          <w:szCs w:val="24"/>
        </w:rPr>
        <w:t>border station contract for alerts on cottonseed</w:t>
      </w:r>
      <w:r w:rsidR="00CA4A32">
        <w:rPr>
          <w:rFonts w:ascii="Arial" w:hAnsi="Arial" w:cs="Arial"/>
          <w:sz w:val="24"/>
          <w:szCs w:val="24"/>
        </w:rPr>
        <w:t xml:space="preserve"> entering California</w:t>
      </w:r>
      <w:r w:rsidR="001C11D8">
        <w:rPr>
          <w:rFonts w:ascii="Arial" w:hAnsi="Arial" w:cs="Arial"/>
          <w:sz w:val="24"/>
          <w:szCs w:val="24"/>
        </w:rPr>
        <w:t xml:space="preserve">, </w:t>
      </w:r>
      <w:r w:rsidR="00300276">
        <w:rPr>
          <w:rFonts w:ascii="Arial" w:hAnsi="Arial" w:cs="Arial"/>
          <w:sz w:val="24"/>
          <w:szCs w:val="24"/>
        </w:rPr>
        <w:t xml:space="preserve">UC Davis </w:t>
      </w:r>
      <w:r w:rsidR="001C11D8">
        <w:rPr>
          <w:rFonts w:ascii="Arial" w:hAnsi="Arial" w:cs="Arial"/>
          <w:sz w:val="24"/>
          <w:szCs w:val="24"/>
        </w:rPr>
        <w:t xml:space="preserve">lab contracts, </w:t>
      </w:r>
      <w:r w:rsidR="00DF6F0A">
        <w:rPr>
          <w:rFonts w:ascii="Arial" w:hAnsi="Arial" w:cs="Arial"/>
          <w:sz w:val="24"/>
          <w:szCs w:val="24"/>
        </w:rPr>
        <w:t xml:space="preserve">and </w:t>
      </w:r>
      <w:r w:rsidR="001C11D8">
        <w:rPr>
          <w:rFonts w:ascii="Arial" w:hAnsi="Arial" w:cs="Arial"/>
          <w:sz w:val="24"/>
          <w:szCs w:val="24"/>
        </w:rPr>
        <w:t>research</w:t>
      </w:r>
      <w:r w:rsidR="00300276">
        <w:rPr>
          <w:rFonts w:ascii="Arial" w:hAnsi="Arial" w:cs="Arial"/>
          <w:sz w:val="24"/>
          <w:szCs w:val="24"/>
        </w:rPr>
        <w:t xml:space="preserve"> contracts for byproducts and the dairy cattle hemp feed trial</w:t>
      </w:r>
      <w:r w:rsidR="00CA4A32">
        <w:rPr>
          <w:rFonts w:ascii="Arial" w:hAnsi="Arial" w:cs="Arial"/>
          <w:sz w:val="24"/>
          <w:szCs w:val="24"/>
        </w:rPr>
        <w:t>.</w:t>
      </w:r>
      <w:r>
        <w:rPr>
          <w:rFonts w:ascii="Arial" w:hAnsi="Arial" w:cs="Arial"/>
          <w:sz w:val="24"/>
          <w:szCs w:val="24"/>
        </w:rPr>
        <w:t xml:space="preserve"> </w:t>
      </w:r>
    </w:p>
    <w:p w14:paraId="35F8C21A" w14:textId="77777777" w:rsidR="00A46943" w:rsidRDefault="00A46943" w:rsidP="00A46943">
      <w:pPr>
        <w:pStyle w:val="NoSpacing"/>
        <w:rPr>
          <w:rFonts w:ascii="Arial" w:hAnsi="Arial" w:cs="Arial"/>
          <w:sz w:val="24"/>
          <w:szCs w:val="24"/>
        </w:rPr>
      </w:pPr>
    </w:p>
    <w:p w14:paraId="5D013F4F" w14:textId="1B46D0C6" w:rsidR="00A46943" w:rsidRDefault="00C70417" w:rsidP="00A46943">
      <w:pPr>
        <w:pStyle w:val="NoSpacing"/>
        <w:rPr>
          <w:rFonts w:ascii="Arial" w:hAnsi="Arial" w:cs="Arial"/>
          <w:sz w:val="24"/>
          <w:szCs w:val="24"/>
        </w:rPr>
      </w:pPr>
      <w:r>
        <w:rPr>
          <w:rFonts w:ascii="Arial" w:hAnsi="Arial" w:cs="Arial"/>
          <w:sz w:val="24"/>
          <w:szCs w:val="24"/>
        </w:rPr>
        <w:t xml:space="preserve">Leal reviewed the feed tonnage breakdown by FY. </w:t>
      </w:r>
      <w:r w:rsidR="004A05DC">
        <w:rPr>
          <w:rFonts w:ascii="Arial" w:hAnsi="Arial" w:cs="Arial"/>
          <w:sz w:val="24"/>
          <w:szCs w:val="24"/>
        </w:rPr>
        <w:t xml:space="preserve">The </w:t>
      </w:r>
      <w:r w:rsidR="0049602A">
        <w:rPr>
          <w:rFonts w:ascii="Arial" w:hAnsi="Arial" w:cs="Arial"/>
          <w:sz w:val="24"/>
          <w:szCs w:val="24"/>
        </w:rPr>
        <w:t xml:space="preserve">current </w:t>
      </w:r>
      <w:r w:rsidR="004A05DC">
        <w:rPr>
          <w:rFonts w:ascii="Arial" w:hAnsi="Arial" w:cs="Arial"/>
          <w:sz w:val="24"/>
          <w:szCs w:val="24"/>
        </w:rPr>
        <w:t xml:space="preserve">negative </w:t>
      </w:r>
      <w:r w:rsidR="0049602A">
        <w:rPr>
          <w:rFonts w:ascii="Arial" w:hAnsi="Arial" w:cs="Arial"/>
          <w:sz w:val="24"/>
          <w:szCs w:val="24"/>
        </w:rPr>
        <w:t>figures</w:t>
      </w:r>
      <w:r w:rsidR="004A05DC">
        <w:rPr>
          <w:rFonts w:ascii="Arial" w:hAnsi="Arial" w:cs="Arial"/>
          <w:sz w:val="24"/>
          <w:szCs w:val="24"/>
        </w:rPr>
        <w:t xml:space="preserve"> </w:t>
      </w:r>
      <w:r>
        <w:rPr>
          <w:rFonts w:ascii="Arial" w:hAnsi="Arial" w:cs="Arial"/>
          <w:sz w:val="24"/>
          <w:szCs w:val="24"/>
        </w:rPr>
        <w:t xml:space="preserve">in </w:t>
      </w:r>
      <w:r w:rsidR="004A05DC">
        <w:rPr>
          <w:rFonts w:ascii="Arial" w:hAnsi="Arial" w:cs="Arial"/>
          <w:sz w:val="24"/>
          <w:szCs w:val="24"/>
        </w:rPr>
        <w:t>the tonnage tax breakdown w</w:t>
      </w:r>
      <w:r w:rsidR="0049602A">
        <w:rPr>
          <w:rFonts w:ascii="Arial" w:hAnsi="Arial" w:cs="Arial"/>
          <w:sz w:val="24"/>
          <w:szCs w:val="24"/>
        </w:rPr>
        <w:t>ere</w:t>
      </w:r>
      <w:r w:rsidR="004A05DC">
        <w:rPr>
          <w:rFonts w:ascii="Arial" w:hAnsi="Arial" w:cs="Arial"/>
          <w:sz w:val="24"/>
          <w:szCs w:val="24"/>
        </w:rPr>
        <w:t xml:space="preserve"> </w:t>
      </w:r>
      <w:r w:rsidR="000E419B">
        <w:rPr>
          <w:rFonts w:ascii="Arial" w:hAnsi="Arial" w:cs="Arial"/>
          <w:sz w:val="24"/>
          <w:szCs w:val="24"/>
        </w:rPr>
        <w:t>due to</w:t>
      </w:r>
      <w:r>
        <w:rPr>
          <w:rFonts w:ascii="Arial" w:hAnsi="Arial" w:cs="Arial"/>
          <w:sz w:val="24"/>
          <w:szCs w:val="24"/>
        </w:rPr>
        <w:t xml:space="preserve"> </w:t>
      </w:r>
      <w:r w:rsidR="004A05DC">
        <w:rPr>
          <w:rFonts w:ascii="Arial" w:hAnsi="Arial" w:cs="Arial"/>
          <w:sz w:val="24"/>
          <w:szCs w:val="24"/>
        </w:rPr>
        <w:t xml:space="preserve">changes </w:t>
      </w:r>
      <w:r w:rsidR="000E419B">
        <w:rPr>
          <w:rFonts w:ascii="Arial" w:hAnsi="Arial" w:cs="Arial"/>
          <w:sz w:val="24"/>
          <w:szCs w:val="24"/>
        </w:rPr>
        <w:t xml:space="preserve">being made </w:t>
      </w:r>
      <w:r w:rsidR="004A05DC">
        <w:rPr>
          <w:rFonts w:ascii="Arial" w:hAnsi="Arial" w:cs="Arial"/>
          <w:sz w:val="24"/>
          <w:szCs w:val="24"/>
        </w:rPr>
        <w:t>to the database</w:t>
      </w:r>
      <w:r w:rsidR="009F56EB">
        <w:rPr>
          <w:rFonts w:ascii="Arial" w:hAnsi="Arial" w:cs="Arial"/>
          <w:sz w:val="24"/>
          <w:szCs w:val="24"/>
        </w:rPr>
        <w:t xml:space="preserve">. The </w:t>
      </w:r>
      <w:r w:rsidR="004A05DC">
        <w:rPr>
          <w:rFonts w:ascii="Arial" w:hAnsi="Arial" w:cs="Arial"/>
          <w:sz w:val="24"/>
          <w:szCs w:val="24"/>
        </w:rPr>
        <w:t xml:space="preserve">firms who were diverting the first </w:t>
      </w:r>
      <w:r w:rsidR="00500DBA">
        <w:rPr>
          <w:rFonts w:ascii="Arial" w:hAnsi="Arial" w:cs="Arial"/>
          <w:sz w:val="24"/>
          <w:szCs w:val="24"/>
        </w:rPr>
        <w:t xml:space="preserve">1,000 </w:t>
      </w:r>
      <w:r w:rsidR="004A05DC">
        <w:rPr>
          <w:rFonts w:ascii="Arial" w:hAnsi="Arial" w:cs="Arial"/>
          <w:sz w:val="24"/>
          <w:szCs w:val="24"/>
        </w:rPr>
        <w:t>tons were still being charged</w:t>
      </w:r>
      <w:r w:rsidR="009F56EB">
        <w:rPr>
          <w:rFonts w:ascii="Arial" w:hAnsi="Arial" w:cs="Arial"/>
          <w:sz w:val="24"/>
          <w:szCs w:val="24"/>
        </w:rPr>
        <w:t xml:space="preserve"> the full amount</w:t>
      </w:r>
      <w:r w:rsidR="004A05DC">
        <w:rPr>
          <w:rFonts w:ascii="Arial" w:hAnsi="Arial" w:cs="Arial"/>
          <w:sz w:val="24"/>
          <w:szCs w:val="24"/>
        </w:rPr>
        <w:t>.</w:t>
      </w:r>
      <w:r w:rsidR="009F56EB">
        <w:rPr>
          <w:rFonts w:ascii="Arial" w:hAnsi="Arial" w:cs="Arial"/>
          <w:sz w:val="24"/>
          <w:szCs w:val="24"/>
        </w:rPr>
        <w:t xml:space="preserve"> </w:t>
      </w:r>
      <w:r>
        <w:rPr>
          <w:rFonts w:ascii="Arial" w:hAnsi="Arial" w:cs="Arial"/>
          <w:sz w:val="24"/>
          <w:szCs w:val="24"/>
        </w:rPr>
        <w:t xml:space="preserve">The </w:t>
      </w:r>
      <w:r w:rsidR="009F56EB">
        <w:rPr>
          <w:rFonts w:ascii="Arial" w:hAnsi="Arial" w:cs="Arial"/>
          <w:sz w:val="24"/>
          <w:szCs w:val="24"/>
        </w:rPr>
        <w:t xml:space="preserve">database </w:t>
      </w:r>
      <w:r>
        <w:rPr>
          <w:rFonts w:ascii="Arial" w:hAnsi="Arial" w:cs="Arial"/>
          <w:sz w:val="24"/>
          <w:szCs w:val="24"/>
        </w:rPr>
        <w:t>update was completed</w:t>
      </w:r>
      <w:r w:rsidR="00500DBA">
        <w:rPr>
          <w:rFonts w:ascii="Arial" w:hAnsi="Arial" w:cs="Arial"/>
          <w:sz w:val="24"/>
          <w:szCs w:val="24"/>
        </w:rPr>
        <w:t>; however, since</w:t>
      </w:r>
      <w:r w:rsidR="009F56EB">
        <w:rPr>
          <w:rFonts w:ascii="Arial" w:hAnsi="Arial" w:cs="Arial"/>
          <w:sz w:val="24"/>
          <w:szCs w:val="24"/>
        </w:rPr>
        <w:t xml:space="preserve"> it was not correct </w:t>
      </w:r>
      <w:r>
        <w:rPr>
          <w:rFonts w:ascii="Arial" w:hAnsi="Arial" w:cs="Arial"/>
          <w:sz w:val="24"/>
          <w:szCs w:val="24"/>
        </w:rPr>
        <w:t xml:space="preserve">during </w:t>
      </w:r>
      <w:r w:rsidR="003A4869">
        <w:rPr>
          <w:rFonts w:ascii="Arial" w:hAnsi="Arial" w:cs="Arial"/>
          <w:sz w:val="24"/>
          <w:szCs w:val="24"/>
        </w:rPr>
        <w:t>the reporting</w:t>
      </w:r>
      <w:r w:rsidR="009F56EB">
        <w:rPr>
          <w:rFonts w:ascii="Arial" w:hAnsi="Arial" w:cs="Arial"/>
          <w:sz w:val="24"/>
          <w:szCs w:val="24"/>
        </w:rPr>
        <w:t>, th</w:t>
      </w:r>
      <w:r w:rsidR="004A05DC">
        <w:rPr>
          <w:rFonts w:ascii="Arial" w:hAnsi="Arial" w:cs="Arial"/>
          <w:sz w:val="24"/>
          <w:szCs w:val="24"/>
        </w:rPr>
        <w:t>ere were multiple refunds in March</w:t>
      </w:r>
      <w:r w:rsidR="000E419B">
        <w:rPr>
          <w:rFonts w:ascii="Arial" w:hAnsi="Arial" w:cs="Arial"/>
          <w:sz w:val="24"/>
          <w:szCs w:val="24"/>
        </w:rPr>
        <w:t>, which ultimately showed a negative tonnage reporting</w:t>
      </w:r>
      <w:r w:rsidR="009F56EB">
        <w:rPr>
          <w:rFonts w:ascii="Arial" w:hAnsi="Arial" w:cs="Arial"/>
          <w:sz w:val="24"/>
          <w:szCs w:val="24"/>
        </w:rPr>
        <w:t>.</w:t>
      </w:r>
    </w:p>
    <w:p w14:paraId="1C46722B" w14:textId="77777777" w:rsidR="00A46943" w:rsidRDefault="00A46943" w:rsidP="00A46943">
      <w:pPr>
        <w:pStyle w:val="NoSpacing"/>
        <w:rPr>
          <w:rFonts w:ascii="Arial" w:hAnsi="Arial" w:cs="Arial"/>
          <w:sz w:val="24"/>
          <w:szCs w:val="24"/>
        </w:rPr>
      </w:pPr>
    </w:p>
    <w:p w14:paraId="5C622B0C" w14:textId="15B0BDF7" w:rsidR="00A46943" w:rsidRDefault="0049602A" w:rsidP="00A46943">
      <w:pPr>
        <w:pStyle w:val="NoSpacing"/>
        <w:rPr>
          <w:rFonts w:ascii="Arial" w:hAnsi="Arial" w:cs="Arial"/>
          <w:sz w:val="24"/>
          <w:szCs w:val="24"/>
        </w:rPr>
      </w:pPr>
      <w:r>
        <w:rPr>
          <w:rFonts w:ascii="Arial" w:hAnsi="Arial" w:cs="Arial"/>
          <w:sz w:val="24"/>
          <w:szCs w:val="24"/>
        </w:rPr>
        <w:t>Tonnage tax revenue p</w:t>
      </w:r>
      <w:r w:rsidR="004A05DC">
        <w:rPr>
          <w:rFonts w:ascii="Arial" w:hAnsi="Arial" w:cs="Arial"/>
          <w:sz w:val="24"/>
          <w:szCs w:val="24"/>
        </w:rPr>
        <w:t>rojections were discussed</w:t>
      </w:r>
      <w:r w:rsidR="00EF41B0">
        <w:rPr>
          <w:rFonts w:ascii="Arial" w:hAnsi="Arial" w:cs="Arial"/>
          <w:sz w:val="24"/>
          <w:szCs w:val="24"/>
        </w:rPr>
        <w:t>;</w:t>
      </w:r>
      <w:r w:rsidR="004A05DC">
        <w:rPr>
          <w:rFonts w:ascii="Arial" w:hAnsi="Arial" w:cs="Arial"/>
          <w:sz w:val="24"/>
          <w:szCs w:val="24"/>
        </w:rPr>
        <w:t xml:space="preserve"> revenue</w:t>
      </w:r>
      <w:r w:rsidR="00EF41B0">
        <w:rPr>
          <w:rFonts w:ascii="Arial" w:hAnsi="Arial" w:cs="Arial"/>
          <w:sz w:val="24"/>
          <w:szCs w:val="24"/>
        </w:rPr>
        <w:t xml:space="preserve"> will continue to decrease</w:t>
      </w:r>
      <w:r w:rsidR="004A05DC">
        <w:rPr>
          <w:rFonts w:ascii="Arial" w:hAnsi="Arial" w:cs="Arial"/>
          <w:sz w:val="24"/>
          <w:szCs w:val="24"/>
        </w:rPr>
        <w:t xml:space="preserve"> if the current</w:t>
      </w:r>
      <w:r w:rsidR="00EF41B0">
        <w:rPr>
          <w:rFonts w:ascii="Arial" w:hAnsi="Arial" w:cs="Arial"/>
          <w:sz w:val="24"/>
          <w:szCs w:val="24"/>
        </w:rPr>
        <w:t xml:space="preserve"> rate of</w:t>
      </w:r>
      <w:r w:rsidR="004A05DC">
        <w:rPr>
          <w:rFonts w:ascii="Arial" w:hAnsi="Arial" w:cs="Arial"/>
          <w:sz w:val="24"/>
          <w:szCs w:val="24"/>
        </w:rPr>
        <w:t xml:space="preserve"> </w:t>
      </w:r>
      <w:r w:rsidR="00EF41B0">
        <w:rPr>
          <w:rFonts w:ascii="Arial" w:hAnsi="Arial" w:cs="Arial"/>
          <w:sz w:val="24"/>
          <w:szCs w:val="24"/>
        </w:rPr>
        <w:t>$</w:t>
      </w:r>
      <w:r w:rsidR="004A05DC">
        <w:rPr>
          <w:rFonts w:ascii="Arial" w:hAnsi="Arial" w:cs="Arial"/>
          <w:sz w:val="24"/>
          <w:szCs w:val="24"/>
        </w:rPr>
        <w:t xml:space="preserve">.12 per ton </w:t>
      </w:r>
      <w:r w:rsidR="004B340B">
        <w:rPr>
          <w:rFonts w:ascii="Arial" w:hAnsi="Arial" w:cs="Arial"/>
          <w:sz w:val="24"/>
          <w:szCs w:val="24"/>
        </w:rPr>
        <w:t>is maintained</w:t>
      </w:r>
      <w:r w:rsidR="004A05DC">
        <w:rPr>
          <w:rFonts w:ascii="Arial" w:hAnsi="Arial" w:cs="Arial"/>
          <w:sz w:val="24"/>
          <w:szCs w:val="24"/>
        </w:rPr>
        <w:t xml:space="preserve">. </w:t>
      </w:r>
      <w:r>
        <w:rPr>
          <w:rFonts w:ascii="Arial" w:hAnsi="Arial" w:cs="Arial"/>
          <w:sz w:val="24"/>
          <w:szCs w:val="24"/>
        </w:rPr>
        <w:t xml:space="preserve">By </w:t>
      </w:r>
      <w:r w:rsidR="004B340B">
        <w:rPr>
          <w:rFonts w:ascii="Arial" w:hAnsi="Arial" w:cs="Arial"/>
          <w:sz w:val="24"/>
          <w:szCs w:val="24"/>
        </w:rPr>
        <w:t xml:space="preserve">FY </w:t>
      </w:r>
      <w:r>
        <w:rPr>
          <w:rFonts w:ascii="Arial" w:hAnsi="Arial" w:cs="Arial"/>
          <w:sz w:val="24"/>
          <w:szCs w:val="24"/>
        </w:rPr>
        <w:t>2025</w:t>
      </w:r>
      <w:r w:rsidR="004B340B">
        <w:rPr>
          <w:rFonts w:ascii="Arial" w:hAnsi="Arial" w:cs="Arial"/>
          <w:sz w:val="24"/>
          <w:szCs w:val="24"/>
        </w:rPr>
        <w:t>/</w:t>
      </w:r>
      <w:r>
        <w:rPr>
          <w:rFonts w:ascii="Arial" w:hAnsi="Arial" w:cs="Arial"/>
          <w:sz w:val="24"/>
          <w:szCs w:val="24"/>
        </w:rPr>
        <w:t xml:space="preserve">26, </w:t>
      </w:r>
      <w:r w:rsidR="00F62CD3">
        <w:rPr>
          <w:rFonts w:ascii="Arial" w:hAnsi="Arial" w:cs="Arial"/>
          <w:sz w:val="24"/>
          <w:szCs w:val="24"/>
        </w:rPr>
        <w:t>of the reserve would be</w:t>
      </w:r>
      <w:r>
        <w:rPr>
          <w:rFonts w:ascii="Arial" w:hAnsi="Arial" w:cs="Arial"/>
          <w:sz w:val="24"/>
          <w:szCs w:val="24"/>
        </w:rPr>
        <w:t xml:space="preserve"> </w:t>
      </w:r>
      <w:r w:rsidR="00F62CD3">
        <w:rPr>
          <w:rFonts w:ascii="Arial" w:hAnsi="Arial" w:cs="Arial"/>
          <w:sz w:val="24"/>
          <w:szCs w:val="24"/>
        </w:rPr>
        <w:t>-</w:t>
      </w:r>
      <w:r>
        <w:rPr>
          <w:rFonts w:ascii="Arial" w:hAnsi="Arial" w:cs="Arial"/>
          <w:sz w:val="24"/>
          <w:szCs w:val="24"/>
        </w:rPr>
        <w:t xml:space="preserve">$796,949. By </w:t>
      </w:r>
      <w:r w:rsidR="00F62CD3">
        <w:rPr>
          <w:rFonts w:ascii="Arial" w:hAnsi="Arial" w:cs="Arial"/>
          <w:sz w:val="24"/>
          <w:szCs w:val="24"/>
        </w:rPr>
        <w:t xml:space="preserve">FY </w:t>
      </w:r>
      <w:r>
        <w:rPr>
          <w:rFonts w:ascii="Arial" w:hAnsi="Arial" w:cs="Arial"/>
          <w:sz w:val="24"/>
          <w:szCs w:val="24"/>
        </w:rPr>
        <w:t>2026</w:t>
      </w:r>
      <w:r w:rsidR="00F62CD3">
        <w:rPr>
          <w:rFonts w:ascii="Arial" w:hAnsi="Arial" w:cs="Arial"/>
          <w:sz w:val="24"/>
          <w:szCs w:val="24"/>
        </w:rPr>
        <w:t>/</w:t>
      </w:r>
      <w:r>
        <w:rPr>
          <w:rFonts w:ascii="Arial" w:hAnsi="Arial" w:cs="Arial"/>
          <w:sz w:val="24"/>
          <w:szCs w:val="24"/>
        </w:rPr>
        <w:t>2027</w:t>
      </w:r>
      <w:r w:rsidR="00F62CD3">
        <w:rPr>
          <w:rFonts w:ascii="Arial" w:hAnsi="Arial" w:cs="Arial"/>
          <w:sz w:val="24"/>
          <w:szCs w:val="24"/>
        </w:rPr>
        <w:t>,</w:t>
      </w:r>
      <w:r>
        <w:rPr>
          <w:rFonts w:ascii="Arial" w:hAnsi="Arial" w:cs="Arial"/>
          <w:sz w:val="24"/>
          <w:szCs w:val="24"/>
        </w:rPr>
        <w:t xml:space="preserve"> </w:t>
      </w:r>
      <w:r w:rsidR="00F62CD3">
        <w:rPr>
          <w:rFonts w:ascii="Arial" w:hAnsi="Arial" w:cs="Arial"/>
          <w:sz w:val="24"/>
          <w:szCs w:val="24"/>
        </w:rPr>
        <w:t>the deficit would</w:t>
      </w:r>
      <w:r>
        <w:rPr>
          <w:rFonts w:ascii="Arial" w:hAnsi="Arial" w:cs="Arial"/>
          <w:sz w:val="24"/>
          <w:szCs w:val="24"/>
        </w:rPr>
        <w:t xml:space="preserve"> be $2,350,160. </w:t>
      </w:r>
      <w:r w:rsidR="00953E36">
        <w:rPr>
          <w:rFonts w:ascii="Arial" w:hAnsi="Arial" w:cs="Arial"/>
          <w:sz w:val="24"/>
          <w:szCs w:val="24"/>
        </w:rPr>
        <w:t xml:space="preserve">These </w:t>
      </w:r>
      <w:r>
        <w:rPr>
          <w:rFonts w:ascii="Arial" w:hAnsi="Arial" w:cs="Arial"/>
          <w:sz w:val="24"/>
          <w:szCs w:val="24"/>
        </w:rPr>
        <w:t xml:space="preserve">figures </w:t>
      </w:r>
      <w:r w:rsidR="00953E36">
        <w:rPr>
          <w:rFonts w:ascii="Arial" w:hAnsi="Arial" w:cs="Arial"/>
          <w:sz w:val="24"/>
          <w:szCs w:val="24"/>
        </w:rPr>
        <w:t xml:space="preserve">were compared to what projected revenue would look like if tonnage was </w:t>
      </w:r>
      <w:r w:rsidR="00F62CD3">
        <w:rPr>
          <w:rFonts w:ascii="Arial" w:hAnsi="Arial" w:cs="Arial"/>
          <w:sz w:val="24"/>
          <w:szCs w:val="24"/>
        </w:rPr>
        <w:t>$0</w:t>
      </w:r>
      <w:r w:rsidR="00953E36">
        <w:rPr>
          <w:rFonts w:ascii="Arial" w:hAnsi="Arial" w:cs="Arial"/>
          <w:sz w:val="24"/>
          <w:szCs w:val="24"/>
        </w:rPr>
        <w:t>.15 per ton</w:t>
      </w:r>
      <w:r w:rsidR="00F62CD3">
        <w:rPr>
          <w:rFonts w:ascii="Arial" w:hAnsi="Arial" w:cs="Arial"/>
          <w:sz w:val="24"/>
          <w:szCs w:val="24"/>
        </w:rPr>
        <w:t xml:space="preserve"> and $0.18 per ton</w:t>
      </w:r>
      <w:r w:rsidR="00953E36">
        <w:rPr>
          <w:rFonts w:ascii="Arial" w:hAnsi="Arial" w:cs="Arial"/>
          <w:sz w:val="24"/>
          <w:szCs w:val="24"/>
        </w:rPr>
        <w:t>.</w:t>
      </w:r>
      <w:r w:rsidR="00941FE2" w:rsidRPr="00941FE2">
        <w:rPr>
          <w:rFonts w:ascii="Arial" w:hAnsi="Arial" w:cs="Arial"/>
          <w:sz w:val="24"/>
          <w:szCs w:val="24"/>
        </w:rPr>
        <w:t xml:space="preserve"> </w:t>
      </w:r>
      <w:r w:rsidR="00F62CD3">
        <w:rPr>
          <w:rFonts w:ascii="Arial" w:hAnsi="Arial" w:cs="Arial"/>
          <w:sz w:val="24"/>
          <w:szCs w:val="24"/>
        </w:rPr>
        <w:t xml:space="preserve">The Board agreed that revenue will </w:t>
      </w:r>
      <w:r w:rsidR="00596BE4">
        <w:rPr>
          <w:rFonts w:ascii="Arial" w:hAnsi="Arial" w:cs="Arial"/>
          <w:sz w:val="24"/>
          <w:szCs w:val="24"/>
        </w:rPr>
        <w:t xml:space="preserve">need to be </w:t>
      </w:r>
      <w:r w:rsidR="00F62CD3">
        <w:rPr>
          <w:rFonts w:ascii="Arial" w:hAnsi="Arial" w:cs="Arial"/>
          <w:sz w:val="24"/>
          <w:szCs w:val="24"/>
        </w:rPr>
        <w:t>continu</w:t>
      </w:r>
      <w:r w:rsidR="00596BE4">
        <w:rPr>
          <w:rFonts w:ascii="Arial" w:hAnsi="Arial" w:cs="Arial"/>
          <w:sz w:val="24"/>
          <w:szCs w:val="24"/>
        </w:rPr>
        <w:t>ally</w:t>
      </w:r>
      <w:r w:rsidR="00F62CD3">
        <w:rPr>
          <w:rFonts w:ascii="Arial" w:hAnsi="Arial" w:cs="Arial"/>
          <w:sz w:val="24"/>
          <w:szCs w:val="24"/>
        </w:rPr>
        <w:t xml:space="preserve"> monitored and an increase will be needed in the future</w:t>
      </w:r>
      <w:r w:rsidR="00266506">
        <w:rPr>
          <w:rFonts w:ascii="Arial" w:hAnsi="Arial" w:cs="Arial"/>
          <w:sz w:val="24"/>
          <w:szCs w:val="24"/>
        </w:rPr>
        <w:t xml:space="preserve"> to either the tonnage tax and/or the license fee</w:t>
      </w:r>
      <w:r w:rsidR="00F62CD3">
        <w:rPr>
          <w:rFonts w:ascii="Arial" w:hAnsi="Arial" w:cs="Arial"/>
          <w:sz w:val="24"/>
          <w:szCs w:val="24"/>
        </w:rPr>
        <w:t>.</w:t>
      </w:r>
      <w:r w:rsidR="000E3290">
        <w:rPr>
          <w:rFonts w:ascii="Arial" w:hAnsi="Arial" w:cs="Arial"/>
          <w:sz w:val="24"/>
          <w:szCs w:val="24"/>
        </w:rPr>
        <w:t xml:space="preserve"> </w:t>
      </w:r>
    </w:p>
    <w:p w14:paraId="11777FBA" w14:textId="77777777" w:rsidR="00A46943" w:rsidRDefault="00A46943" w:rsidP="00A46943">
      <w:pPr>
        <w:pStyle w:val="NoSpacing"/>
        <w:rPr>
          <w:rFonts w:ascii="Arial" w:hAnsi="Arial" w:cs="Arial"/>
          <w:sz w:val="24"/>
          <w:szCs w:val="24"/>
        </w:rPr>
      </w:pPr>
    </w:p>
    <w:p w14:paraId="58E23C83" w14:textId="622F222E" w:rsidR="00A46943" w:rsidRDefault="000E3290" w:rsidP="00A46943">
      <w:pPr>
        <w:pStyle w:val="NoSpacing"/>
        <w:rPr>
          <w:rFonts w:ascii="Arial" w:hAnsi="Arial" w:cs="Arial"/>
          <w:sz w:val="24"/>
          <w:szCs w:val="24"/>
        </w:rPr>
      </w:pPr>
      <w:r>
        <w:rPr>
          <w:rFonts w:ascii="Arial" w:hAnsi="Arial" w:cs="Arial"/>
          <w:sz w:val="24"/>
          <w:szCs w:val="24"/>
        </w:rPr>
        <w:t xml:space="preserve">The </w:t>
      </w:r>
      <w:r w:rsidR="00A14399">
        <w:rPr>
          <w:rFonts w:ascii="Arial" w:hAnsi="Arial" w:cs="Arial"/>
          <w:sz w:val="24"/>
          <w:szCs w:val="24"/>
        </w:rPr>
        <w:t>Laboratory Flexible Funding Model (</w:t>
      </w:r>
      <w:r w:rsidR="00ED1664">
        <w:rPr>
          <w:rFonts w:ascii="Arial" w:hAnsi="Arial" w:cs="Arial"/>
          <w:sz w:val="24"/>
          <w:szCs w:val="24"/>
        </w:rPr>
        <w:t>LFFM</w:t>
      </w:r>
      <w:r w:rsidR="00A14399">
        <w:rPr>
          <w:rFonts w:ascii="Arial" w:hAnsi="Arial" w:cs="Arial"/>
          <w:sz w:val="24"/>
          <w:szCs w:val="24"/>
        </w:rPr>
        <w:t>)</w:t>
      </w:r>
      <w:r w:rsidR="00ED1664">
        <w:rPr>
          <w:rFonts w:ascii="Arial" w:hAnsi="Arial" w:cs="Arial"/>
          <w:sz w:val="24"/>
          <w:szCs w:val="24"/>
        </w:rPr>
        <w:t xml:space="preserve"> </w:t>
      </w:r>
      <w:r w:rsidR="00941FE2">
        <w:rPr>
          <w:rFonts w:ascii="Arial" w:hAnsi="Arial" w:cs="Arial"/>
          <w:sz w:val="24"/>
          <w:szCs w:val="24"/>
        </w:rPr>
        <w:t xml:space="preserve">contract funding is finished and will not be reoffered to states by </w:t>
      </w:r>
      <w:r>
        <w:rPr>
          <w:rFonts w:ascii="Arial" w:hAnsi="Arial" w:cs="Arial"/>
          <w:sz w:val="24"/>
          <w:szCs w:val="24"/>
        </w:rPr>
        <w:t xml:space="preserve">the US </w:t>
      </w:r>
      <w:r w:rsidR="00941FE2">
        <w:rPr>
          <w:rFonts w:ascii="Arial" w:hAnsi="Arial" w:cs="Arial"/>
          <w:sz w:val="24"/>
          <w:szCs w:val="24"/>
        </w:rPr>
        <w:t>F</w:t>
      </w:r>
      <w:r>
        <w:rPr>
          <w:rFonts w:ascii="Arial" w:hAnsi="Arial" w:cs="Arial"/>
          <w:sz w:val="24"/>
          <w:szCs w:val="24"/>
        </w:rPr>
        <w:t xml:space="preserve">ood and </w:t>
      </w:r>
      <w:r w:rsidR="00941FE2">
        <w:rPr>
          <w:rFonts w:ascii="Arial" w:hAnsi="Arial" w:cs="Arial"/>
          <w:sz w:val="24"/>
          <w:szCs w:val="24"/>
        </w:rPr>
        <w:t>D</w:t>
      </w:r>
      <w:r>
        <w:rPr>
          <w:rFonts w:ascii="Arial" w:hAnsi="Arial" w:cs="Arial"/>
          <w:sz w:val="24"/>
          <w:szCs w:val="24"/>
        </w:rPr>
        <w:t xml:space="preserve">rug </w:t>
      </w:r>
      <w:r w:rsidR="00941FE2">
        <w:rPr>
          <w:rFonts w:ascii="Arial" w:hAnsi="Arial" w:cs="Arial"/>
          <w:sz w:val="24"/>
          <w:szCs w:val="24"/>
        </w:rPr>
        <w:t>A</w:t>
      </w:r>
      <w:r>
        <w:rPr>
          <w:rFonts w:ascii="Arial" w:hAnsi="Arial" w:cs="Arial"/>
          <w:sz w:val="24"/>
          <w:szCs w:val="24"/>
        </w:rPr>
        <w:t>dministration (FDA)</w:t>
      </w:r>
      <w:r w:rsidR="00941FE2">
        <w:rPr>
          <w:rFonts w:ascii="Arial" w:hAnsi="Arial" w:cs="Arial"/>
          <w:sz w:val="24"/>
          <w:szCs w:val="24"/>
        </w:rPr>
        <w:t>. The</w:t>
      </w:r>
      <w:r w:rsidR="00ED1664">
        <w:rPr>
          <w:rFonts w:ascii="Arial" w:hAnsi="Arial" w:cs="Arial"/>
          <w:sz w:val="24"/>
          <w:szCs w:val="24"/>
        </w:rPr>
        <w:t xml:space="preserve"> </w:t>
      </w:r>
      <w:r w:rsidR="00A14399">
        <w:rPr>
          <w:rFonts w:ascii="Arial" w:hAnsi="Arial" w:cs="Arial"/>
          <w:sz w:val="24"/>
          <w:szCs w:val="24"/>
        </w:rPr>
        <w:t>Animal Feed Regulatory Program Standards (</w:t>
      </w:r>
      <w:r w:rsidR="00ED1664">
        <w:rPr>
          <w:rFonts w:ascii="Arial" w:hAnsi="Arial" w:cs="Arial"/>
          <w:sz w:val="24"/>
          <w:szCs w:val="24"/>
        </w:rPr>
        <w:t>AFRPS</w:t>
      </w:r>
      <w:r w:rsidR="00A14399">
        <w:rPr>
          <w:rFonts w:ascii="Arial" w:hAnsi="Arial" w:cs="Arial"/>
          <w:sz w:val="24"/>
          <w:szCs w:val="24"/>
        </w:rPr>
        <w:t>)</w:t>
      </w:r>
      <w:r w:rsidR="00ED1664">
        <w:rPr>
          <w:rFonts w:ascii="Arial" w:hAnsi="Arial" w:cs="Arial"/>
          <w:sz w:val="24"/>
          <w:szCs w:val="24"/>
        </w:rPr>
        <w:t xml:space="preserve"> </w:t>
      </w:r>
      <w:r>
        <w:rPr>
          <w:rFonts w:ascii="Arial" w:hAnsi="Arial" w:cs="Arial"/>
          <w:sz w:val="24"/>
          <w:szCs w:val="24"/>
        </w:rPr>
        <w:t xml:space="preserve">funds </w:t>
      </w:r>
      <w:r w:rsidR="00ED1664">
        <w:rPr>
          <w:rFonts w:ascii="Arial" w:hAnsi="Arial" w:cs="Arial"/>
          <w:sz w:val="24"/>
          <w:szCs w:val="24"/>
        </w:rPr>
        <w:t xml:space="preserve">that was </w:t>
      </w:r>
      <w:r w:rsidR="00941FE2">
        <w:rPr>
          <w:rFonts w:ascii="Arial" w:hAnsi="Arial" w:cs="Arial"/>
          <w:sz w:val="24"/>
          <w:szCs w:val="24"/>
        </w:rPr>
        <w:t xml:space="preserve">received by FDA </w:t>
      </w:r>
      <w:r w:rsidR="00ED1664">
        <w:rPr>
          <w:rFonts w:ascii="Arial" w:hAnsi="Arial" w:cs="Arial"/>
          <w:sz w:val="24"/>
          <w:szCs w:val="24"/>
        </w:rPr>
        <w:t xml:space="preserve">over </w:t>
      </w:r>
      <w:r>
        <w:rPr>
          <w:rFonts w:ascii="Arial" w:hAnsi="Arial" w:cs="Arial"/>
          <w:sz w:val="24"/>
          <w:szCs w:val="24"/>
        </w:rPr>
        <w:t xml:space="preserve">the </w:t>
      </w:r>
      <w:r w:rsidR="00ED1664">
        <w:rPr>
          <w:rFonts w:ascii="Arial" w:hAnsi="Arial" w:cs="Arial"/>
          <w:sz w:val="24"/>
          <w:szCs w:val="24"/>
        </w:rPr>
        <w:t>past nine years, including the $525,977 for this year is ending</w:t>
      </w:r>
      <w:r w:rsidR="00941FE2">
        <w:rPr>
          <w:rFonts w:ascii="Arial" w:hAnsi="Arial" w:cs="Arial"/>
          <w:sz w:val="24"/>
          <w:szCs w:val="24"/>
        </w:rPr>
        <w:t xml:space="preserve"> in 2025</w:t>
      </w:r>
      <w:r w:rsidR="00ED1664">
        <w:rPr>
          <w:rFonts w:ascii="Arial" w:hAnsi="Arial" w:cs="Arial"/>
          <w:sz w:val="24"/>
          <w:szCs w:val="24"/>
        </w:rPr>
        <w:t xml:space="preserve">. </w:t>
      </w:r>
      <w:r>
        <w:rPr>
          <w:rFonts w:ascii="Arial" w:hAnsi="Arial" w:cs="Arial"/>
          <w:sz w:val="24"/>
          <w:szCs w:val="24"/>
        </w:rPr>
        <w:t>CFRP</w:t>
      </w:r>
      <w:r w:rsidR="00ED1664">
        <w:rPr>
          <w:rFonts w:ascii="Arial" w:hAnsi="Arial" w:cs="Arial"/>
          <w:sz w:val="24"/>
          <w:szCs w:val="24"/>
        </w:rPr>
        <w:t xml:space="preserve"> is</w:t>
      </w:r>
      <w:r w:rsidR="00941FE2">
        <w:rPr>
          <w:rFonts w:ascii="Arial" w:hAnsi="Arial" w:cs="Arial"/>
          <w:sz w:val="24"/>
          <w:szCs w:val="24"/>
        </w:rPr>
        <w:t xml:space="preserve"> a much</w:t>
      </w:r>
      <w:r w:rsidR="00ED1664">
        <w:rPr>
          <w:rFonts w:ascii="Arial" w:hAnsi="Arial" w:cs="Arial"/>
          <w:sz w:val="24"/>
          <w:szCs w:val="24"/>
        </w:rPr>
        <w:t xml:space="preserve"> better and more robust</w:t>
      </w:r>
      <w:r w:rsidR="00941FE2">
        <w:rPr>
          <w:rFonts w:ascii="Arial" w:hAnsi="Arial" w:cs="Arial"/>
          <w:sz w:val="24"/>
          <w:szCs w:val="24"/>
        </w:rPr>
        <w:t xml:space="preserve"> regulatory program</w:t>
      </w:r>
      <w:r w:rsidR="00ED1664">
        <w:rPr>
          <w:rFonts w:ascii="Arial" w:hAnsi="Arial" w:cs="Arial"/>
          <w:sz w:val="24"/>
          <w:szCs w:val="24"/>
        </w:rPr>
        <w:t xml:space="preserve"> than it was nine years ago</w:t>
      </w:r>
      <w:r>
        <w:rPr>
          <w:rFonts w:ascii="Arial" w:hAnsi="Arial" w:cs="Arial"/>
          <w:sz w:val="24"/>
          <w:szCs w:val="24"/>
        </w:rPr>
        <w:t xml:space="preserve"> due to the standards implemented through receiving this funding</w:t>
      </w:r>
      <w:r w:rsidR="00ED1664">
        <w:rPr>
          <w:rFonts w:ascii="Arial" w:hAnsi="Arial" w:cs="Arial"/>
          <w:sz w:val="24"/>
          <w:szCs w:val="24"/>
        </w:rPr>
        <w:t>. The Food Safety</w:t>
      </w:r>
      <w:r w:rsidR="00441482">
        <w:rPr>
          <w:rFonts w:ascii="Arial" w:hAnsi="Arial" w:cs="Arial"/>
          <w:sz w:val="24"/>
          <w:szCs w:val="24"/>
        </w:rPr>
        <w:t xml:space="preserve"> contract</w:t>
      </w:r>
      <w:r w:rsidR="00ED1664">
        <w:rPr>
          <w:rFonts w:ascii="Arial" w:hAnsi="Arial" w:cs="Arial"/>
          <w:sz w:val="24"/>
          <w:szCs w:val="24"/>
        </w:rPr>
        <w:t xml:space="preserve"> will continue to provide about $140,000 per year </w:t>
      </w:r>
      <w:r w:rsidR="00941FE2">
        <w:rPr>
          <w:rFonts w:ascii="Arial" w:hAnsi="Arial" w:cs="Arial"/>
          <w:sz w:val="24"/>
          <w:szCs w:val="24"/>
        </w:rPr>
        <w:t>in reimbursement funding</w:t>
      </w:r>
      <w:r w:rsidR="00ED1664">
        <w:rPr>
          <w:rFonts w:ascii="Arial" w:hAnsi="Arial" w:cs="Arial"/>
          <w:sz w:val="24"/>
          <w:szCs w:val="24"/>
        </w:rPr>
        <w:t xml:space="preserve">. </w:t>
      </w:r>
      <w:r>
        <w:rPr>
          <w:rFonts w:ascii="Arial" w:hAnsi="Arial" w:cs="Arial"/>
          <w:sz w:val="24"/>
          <w:szCs w:val="24"/>
        </w:rPr>
        <w:t>CFRP</w:t>
      </w:r>
      <w:r w:rsidR="00941FE2">
        <w:rPr>
          <w:rFonts w:ascii="Arial" w:hAnsi="Arial" w:cs="Arial"/>
          <w:sz w:val="24"/>
          <w:szCs w:val="24"/>
        </w:rPr>
        <w:t xml:space="preserve"> has applied for an </w:t>
      </w:r>
      <w:r w:rsidR="00ED1664">
        <w:rPr>
          <w:rFonts w:ascii="Arial" w:hAnsi="Arial" w:cs="Arial"/>
          <w:sz w:val="24"/>
          <w:szCs w:val="24"/>
        </w:rPr>
        <w:t>E</w:t>
      </w:r>
      <w:r w:rsidR="0065794D">
        <w:rPr>
          <w:rFonts w:ascii="Arial" w:hAnsi="Arial" w:cs="Arial"/>
          <w:sz w:val="24"/>
          <w:szCs w:val="24"/>
        </w:rPr>
        <w:t xml:space="preserve">nvironmental </w:t>
      </w:r>
      <w:r w:rsidR="00ED1664">
        <w:rPr>
          <w:rFonts w:ascii="Arial" w:hAnsi="Arial" w:cs="Arial"/>
          <w:sz w:val="24"/>
          <w:szCs w:val="24"/>
        </w:rPr>
        <w:t>P</w:t>
      </w:r>
      <w:r w:rsidR="0065794D">
        <w:rPr>
          <w:rFonts w:ascii="Arial" w:hAnsi="Arial" w:cs="Arial"/>
          <w:sz w:val="24"/>
          <w:szCs w:val="24"/>
        </w:rPr>
        <w:t xml:space="preserve">rotection </w:t>
      </w:r>
      <w:r w:rsidR="00ED1664">
        <w:rPr>
          <w:rFonts w:ascii="Arial" w:hAnsi="Arial" w:cs="Arial"/>
          <w:sz w:val="24"/>
          <w:szCs w:val="24"/>
        </w:rPr>
        <w:t>A</w:t>
      </w:r>
      <w:r w:rsidR="0065794D">
        <w:rPr>
          <w:rFonts w:ascii="Arial" w:hAnsi="Arial" w:cs="Arial"/>
          <w:sz w:val="24"/>
          <w:szCs w:val="24"/>
        </w:rPr>
        <w:t>gency (EPA)</w:t>
      </w:r>
      <w:r w:rsidR="00ED1664">
        <w:rPr>
          <w:rFonts w:ascii="Arial" w:hAnsi="Arial" w:cs="Arial"/>
          <w:sz w:val="24"/>
          <w:szCs w:val="24"/>
        </w:rPr>
        <w:t xml:space="preserve"> award of $525,000</w:t>
      </w:r>
      <w:r w:rsidR="006D189F">
        <w:rPr>
          <w:rFonts w:ascii="Arial" w:hAnsi="Arial" w:cs="Arial"/>
          <w:sz w:val="24"/>
          <w:szCs w:val="24"/>
        </w:rPr>
        <w:t>, which</w:t>
      </w:r>
      <w:r w:rsidR="0065794D">
        <w:rPr>
          <w:rFonts w:ascii="Arial" w:hAnsi="Arial" w:cs="Arial"/>
          <w:sz w:val="24"/>
          <w:szCs w:val="24"/>
        </w:rPr>
        <w:t xml:space="preserve"> if granted,</w:t>
      </w:r>
      <w:r w:rsidR="006D189F">
        <w:rPr>
          <w:rFonts w:ascii="Arial" w:hAnsi="Arial" w:cs="Arial"/>
          <w:sz w:val="24"/>
          <w:szCs w:val="24"/>
        </w:rPr>
        <w:t xml:space="preserve"> </w:t>
      </w:r>
      <w:r w:rsidR="00B23AF2">
        <w:rPr>
          <w:rFonts w:ascii="Arial" w:hAnsi="Arial" w:cs="Arial"/>
          <w:sz w:val="24"/>
          <w:szCs w:val="24"/>
        </w:rPr>
        <w:t xml:space="preserve">would </w:t>
      </w:r>
      <w:r w:rsidR="00135FA0">
        <w:rPr>
          <w:rFonts w:ascii="Arial" w:hAnsi="Arial" w:cs="Arial"/>
          <w:sz w:val="24"/>
          <w:szCs w:val="24"/>
        </w:rPr>
        <w:t>be</w:t>
      </w:r>
      <w:r w:rsidR="00ED1664">
        <w:rPr>
          <w:rFonts w:ascii="Arial" w:hAnsi="Arial" w:cs="Arial"/>
          <w:sz w:val="24"/>
          <w:szCs w:val="24"/>
        </w:rPr>
        <w:t xml:space="preserve"> distributed over the next three years</w:t>
      </w:r>
      <w:r w:rsidR="00941FE2">
        <w:rPr>
          <w:rFonts w:ascii="Arial" w:hAnsi="Arial" w:cs="Arial"/>
          <w:sz w:val="24"/>
          <w:szCs w:val="24"/>
        </w:rPr>
        <w:t>.</w:t>
      </w:r>
    </w:p>
    <w:p w14:paraId="09717699" w14:textId="77777777" w:rsidR="00A46943" w:rsidRDefault="00A46943" w:rsidP="00A46943">
      <w:pPr>
        <w:pStyle w:val="NoSpacing"/>
        <w:rPr>
          <w:rFonts w:ascii="Arial" w:hAnsi="Arial" w:cs="Arial"/>
          <w:sz w:val="24"/>
          <w:szCs w:val="24"/>
        </w:rPr>
      </w:pPr>
    </w:p>
    <w:p w14:paraId="01A91090" w14:textId="03109AD9" w:rsidR="00A46943" w:rsidRDefault="00B23AF2" w:rsidP="00A46943">
      <w:pPr>
        <w:pStyle w:val="NoSpacing"/>
        <w:rPr>
          <w:rFonts w:ascii="Arial" w:hAnsi="Arial" w:cs="Arial"/>
          <w:sz w:val="24"/>
          <w:szCs w:val="24"/>
        </w:rPr>
      </w:pPr>
      <w:r>
        <w:rPr>
          <w:rFonts w:ascii="Arial" w:hAnsi="Arial" w:cs="Arial"/>
          <w:sz w:val="24"/>
          <w:szCs w:val="24"/>
        </w:rPr>
        <w:t xml:space="preserve">Leal reiterated that </w:t>
      </w:r>
      <w:r w:rsidR="00881442">
        <w:rPr>
          <w:rFonts w:ascii="Arial" w:hAnsi="Arial" w:cs="Arial"/>
          <w:sz w:val="24"/>
          <w:szCs w:val="24"/>
        </w:rPr>
        <w:t xml:space="preserve">CFRP continues to explore cost saving measures. </w:t>
      </w:r>
      <w:r w:rsidR="00ED1664">
        <w:rPr>
          <w:rFonts w:ascii="Arial" w:hAnsi="Arial" w:cs="Arial"/>
          <w:sz w:val="24"/>
          <w:szCs w:val="24"/>
        </w:rPr>
        <w:t xml:space="preserve">Salaries and </w:t>
      </w:r>
      <w:r w:rsidR="006D189F">
        <w:rPr>
          <w:rFonts w:ascii="Arial" w:hAnsi="Arial" w:cs="Arial"/>
          <w:sz w:val="24"/>
          <w:szCs w:val="24"/>
        </w:rPr>
        <w:t xml:space="preserve">cost of living adjustments </w:t>
      </w:r>
      <w:r w:rsidR="00ED1664">
        <w:rPr>
          <w:rFonts w:ascii="Arial" w:hAnsi="Arial" w:cs="Arial"/>
          <w:sz w:val="24"/>
          <w:szCs w:val="24"/>
        </w:rPr>
        <w:t>are in</w:t>
      </w:r>
      <w:r w:rsidR="00941FE2">
        <w:rPr>
          <w:rFonts w:ascii="Arial" w:hAnsi="Arial" w:cs="Arial"/>
          <w:sz w:val="24"/>
          <w:szCs w:val="24"/>
        </w:rPr>
        <w:t>cluded</w:t>
      </w:r>
      <w:r w:rsidR="00ED1664">
        <w:rPr>
          <w:rFonts w:ascii="Arial" w:hAnsi="Arial" w:cs="Arial"/>
          <w:sz w:val="24"/>
          <w:szCs w:val="24"/>
        </w:rPr>
        <w:t xml:space="preserve"> </w:t>
      </w:r>
      <w:r>
        <w:rPr>
          <w:rFonts w:ascii="Arial" w:hAnsi="Arial" w:cs="Arial"/>
          <w:sz w:val="24"/>
          <w:szCs w:val="24"/>
        </w:rPr>
        <w:t xml:space="preserve">in </w:t>
      </w:r>
      <w:r w:rsidR="00ED1664">
        <w:rPr>
          <w:rFonts w:ascii="Arial" w:hAnsi="Arial" w:cs="Arial"/>
          <w:sz w:val="24"/>
          <w:szCs w:val="24"/>
        </w:rPr>
        <w:t>the</w:t>
      </w:r>
      <w:r w:rsidR="00941FE2">
        <w:rPr>
          <w:rFonts w:ascii="Arial" w:hAnsi="Arial" w:cs="Arial"/>
          <w:sz w:val="24"/>
          <w:szCs w:val="24"/>
        </w:rPr>
        <w:t xml:space="preserve"> </w:t>
      </w:r>
      <w:r w:rsidR="00ED1664">
        <w:rPr>
          <w:rFonts w:ascii="Arial" w:hAnsi="Arial" w:cs="Arial"/>
          <w:sz w:val="24"/>
          <w:szCs w:val="24"/>
        </w:rPr>
        <w:t>projections</w:t>
      </w:r>
      <w:r>
        <w:rPr>
          <w:rFonts w:ascii="Arial" w:hAnsi="Arial" w:cs="Arial"/>
          <w:sz w:val="24"/>
          <w:szCs w:val="24"/>
        </w:rPr>
        <w:t>,</w:t>
      </w:r>
      <w:r w:rsidR="00ED1664">
        <w:rPr>
          <w:rFonts w:ascii="Arial" w:hAnsi="Arial" w:cs="Arial"/>
          <w:sz w:val="24"/>
          <w:szCs w:val="24"/>
        </w:rPr>
        <w:t xml:space="preserve"> along with the lab contract staying at</w:t>
      </w:r>
      <w:r w:rsidR="00941FE2">
        <w:rPr>
          <w:rFonts w:ascii="Arial" w:hAnsi="Arial" w:cs="Arial"/>
          <w:sz w:val="24"/>
          <w:szCs w:val="24"/>
        </w:rPr>
        <w:t xml:space="preserve"> just</w:t>
      </w:r>
      <w:r w:rsidR="00ED1664">
        <w:rPr>
          <w:rFonts w:ascii="Arial" w:hAnsi="Arial" w:cs="Arial"/>
          <w:sz w:val="24"/>
          <w:szCs w:val="24"/>
        </w:rPr>
        <w:t xml:space="preserve"> </w:t>
      </w:r>
      <w:r w:rsidR="00941FE2">
        <w:rPr>
          <w:rFonts w:ascii="Arial" w:hAnsi="Arial" w:cs="Arial"/>
          <w:sz w:val="24"/>
          <w:szCs w:val="24"/>
        </w:rPr>
        <w:t xml:space="preserve">under </w:t>
      </w:r>
      <w:r w:rsidR="006D189F">
        <w:rPr>
          <w:rFonts w:ascii="Arial" w:hAnsi="Arial" w:cs="Arial"/>
          <w:sz w:val="24"/>
          <w:szCs w:val="24"/>
        </w:rPr>
        <w:t xml:space="preserve">$1 </w:t>
      </w:r>
      <w:r w:rsidR="00ED1664">
        <w:rPr>
          <w:rFonts w:ascii="Arial" w:hAnsi="Arial" w:cs="Arial"/>
          <w:sz w:val="24"/>
          <w:szCs w:val="24"/>
        </w:rPr>
        <w:t>million. The Dairy Cattle</w:t>
      </w:r>
      <w:r w:rsidR="00135FA0">
        <w:rPr>
          <w:rFonts w:ascii="Arial" w:hAnsi="Arial" w:cs="Arial"/>
          <w:sz w:val="24"/>
          <w:szCs w:val="24"/>
        </w:rPr>
        <w:t xml:space="preserve"> hemp feed</w:t>
      </w:r>
      <w:r w:rsidR="00ED1664">
        <w:rPr>
          <w:rFonts w:ascii="Arial" w:hAnsi="Arial" w:cs="Arial"/>
          <w:sz w:val="24"/>
          <w:szCs w:val="24"/>
        </w:rPr>
        <w:t xml:space="preserve"> research trial of $150,000 was</w:t>
      </w:r>
      <w:r w:rsidR="00135FA0">
        <w:rPr>
          <w:rFonts w:ascii="Arial" w:hAnsi="Arial" w:cs="Arial"/>
          <w:sz w:val="24"/>
          <w:szCs w:val="24"/>
        </w:rPr>
        <w:t xml:space="preserve"> delayed due the requirement of a Food Use Authorization </w:t>
      </w:r>
      <w:r w:rsidR="009D5C24">
        <w:rPr>
          <w:rFonts w:ascii="Arial" w:hAnsi="Arial" w:cs="Arial"/>
          <w:sz w:val="24"/>
          <w:szCs w:val="24"/>
        </w:rPr>
        <w:t xml:space="preserve">(FUA) </w:t>
      </w:r>
      <w:r w:rsidR="00135FA0">
        <w:rPr>
          <w:rFonts w:ascii="Arial" w:hAnsi="Arial" w:cs="Arial"/>
          <w:sz w:val="24"/>
          <w:szCs w:val="24"/>
        </w:rPr>
        <w:t>from the FDA</w:t>
      </w:r>
      <w:r w:rsidR="00881442">
        <w:rPr>
          <w:rFonts w:ascii="Arial" w:hAnsi="Arial" w:cs="Arial"/>
          <w:sz w:val="24"/>
          <w:szCs w:val="24"/>
        </w:rPr>
        <w:t>;</w:t>
      </w:r>
      <w:r w:rsidR="00135FA0">
        <w:rPr>
          <w:rFonts w:ascii="Arial" w:hAnsi="Arial" w:cs="Arial"/>
          <w:sz w:val="24"/>
          <w:szCs w:val="24"/>
        </w:rPr>
        <w:t xml:space="preserve"> therefore</w:t>
      </w:r>
      <w:r w:rsidR="00881442">
        <w:rPr>
          <w:rFonts w:ascii="Arial" w:hAnsi="Arial" w:cs="Arial"/>
          <w:sz w:val="24"/>
          <w:szCs w:val="24"/>
        </w:rPr>
        <w:t>, the encumbrances were</w:t>
      </w:r>
      <w:r w:rsidR="00ED1664">
        <w:rPr>
          <w:rFonts w:ascii="Arial" w:hAnsi="Arial" w:cs="Arial"/>
          <w:sz w:val="24"/>
          <w:szCs w:val="24"/>
        </w:rPr>
        <w:t xml:space="preserve"> taken out of </w:t>
      </w:r>
      <w:r w:rsidR="00135FA0">
        <w:rPr>
          <w:rFonts w:ascii="Arial" w:hAnsi="Arial" w:cs="Arial"/>
          <w:sz w:val="24"/>
          <w:szCs w:val="24"/>
        </w:rPr>
        <w:t xml:space="preserve">last </w:t>
      </w:r>
      <w:r w:rsidR="00ED1664">
        <w:rPr>
          <w:rFonts w:ascii="Arial" w:hAnsi="Arial" w:cs="Arial"/>
          <w:sz w:val="24"/>
          <w:szCs w:val="24"/>
        </w:rPr>
        <w:t xml:space="preserve">year’s budget and placed </w:t>
      </w:r>
      <w:r w:rsidR="00135FA0">
        <w:rPr>
          <w:rFonts w:ascii="Arial" w:hAnsi="Arial" w:cs="Arial"/>
          <w:sz w:val="24"/>
          <w:szCs w:val="24"/>
        </w:rPr>
        <w:t xml:space="preserve">in </w:t>
      </w:r>
      <w:r w:rsidR="00ED1664">
        <w:rPr>
          <w:rFonts w:ascii="Arial" w:hAnsi="Arial" w:cs="Arial"/>
          <w:sz w:val="24"/>
          <w:szCs w:val="24"/>
        </w:rPr>
        <w:t xml:space="preserve">the </w:t>
      </w:r>
      <w:r w:rsidR="00881442">
        <w:rPr>
          <w:rFonts w:ascii="Arial" w:hAnsi="Arial" w:cs="Arial"/>
          <w:sz w:val="24"/>
          <w:szCs w:val="24"/>
        </w:rPr>
        <w:t>current FY budget.</w:t>
      </w:r>
      <w:r w:rsidR="00ED1664">
        <w:rPr>
          <w:rFonts w:ascii="Arial" w:hAnsi="Arial" w:cs="Arial"/>
          <w:sz w:val="24"/>
          <w:szCs w:val="24"/>
        </w:rPr>
        <w:t xml:space="preserve"> </w:t>
      </w:r>
    </w:p>
    <w:p w14:paraId="73AC1CC0" w14:textId="77777777" w:rsidR="00A46943" w:rsidRDefault="00A46943" w:rsidP="00A46943">
      <w:pPr>
        <w:pStyle w:val="NoSpacing"/>
        <w:rPr>
          <w:rFonts w:ascii="Arial" w:hAnsi="Arial" w:cs="Arial"/>
          <w:sz w:val="24"/>
          <w:szCs w:val="24"/>
        </w:rPr>
      </w:pPr>
    </w:p>
    <w:p w14:paraId="40E6BC69" w14:textId="2EC39EE0" w:rsidR="00D75329" w:rsidRDefault="00941FE2" w:rsidP="00A46943">
      <w:pPr>
        <w:pStyle w:val="NoSpacing"/>
        <w:rPr>
          <w:rFonts w:ascii="Arial" w:hAnsi="Arial" w:cs="Arial"/>
          <w:sz w:val="24"/>
          <w:szCs w:val="24"/>
        </w:rPr>
      </w:pPr>
      <w:r>
        <w:rPr>
          <w:rFonts w:ascii="Arial" w:hAnsi="Arial" w:cs="Arial"/>
          <w:sz w:val="24"/>
          <w:szCs w:val="24"/>
        </w:rPr>
        <w:lastRenderedPageBreak/>
        <w:t>Leal mentioned that the Board will need to determine whether t</w:t>
      </w:r>
      <w:r w:rsidR="009B19CE">
        <w:rPr>
          <w:rFonts w:ascii="Arial" w:hAnsi="Arial" w:cs="Arial"/>
          <w:sz w:val="24"/>
          <w:szCs w:val="24"/>
        </w:rPr>
        <w:t>here needs to</w:t>
      </w:r>
      <w:r w:rsidR="00124006">
        <w:rPr>
          <w:rFonts w:ascii="Arial" w:hAnsi="Arial" w:cs="Arial"/>
          <w:sz w:val="24"/>
          <w:szCs w:val="24"/>
        </w:rPr>
        <w:t xml:space="preserve"> </w:t>
      </w:r>
      <w:r w:rsidR="006D189F">
        <w:rPr>
          <w:rFonts w:ascii="Arial" w:hAnsi="Arial" w:cs="Arial"/>
          <w:sz w:val="24"/>
          <w:szCs w:val="24"/>
        </w:rPr>
        <w:t xml:space="preserve">be </w:t>
      </w:r>
      <w:r w:rsidR="00124006">
        <w:rPr>
          <w:rFonts w:ascii="Arial" w:hAnsi="Arial" w:cs="Arial"/>
          <w:sz w:val="24"/>
          <w:szCs w:val="24"/>
        </w:rPr>
        <w:t>a significant cut in</w:t>
      </w:r>
      <w:r w:rsidR="009B19CE">
        <w:rPr>
          <w:rFonts w:ascii="Arial" w:hAnsi="Arial" w:cs="Arial"/>
          <w:sz w:val="24"/>
          <w:szCs w:val="24"/>
        </w:rPr>
        <w:t xml:space="preserve"> </w:t>
      </w:r>
      <w:r w:rsidR="006D189F">
        <w:rPr>
          <w:rFonts w:ascii="Arial" w:hAnsi="Arial" w:cs="Arial"/>
          <w:sz w:val="24"/>
          <w:szCs w:val="24"/>
        </w:rPr>
        <w:t xml:space="preserve">expenditures </w:t>
      </w:r>
      <w:r w:rsidR="009B19CE">
        <w:rPr>
          <w:rFonts w:ascii="Arial" w:hAnsi="Arial" w:cs="Arial"/>
          <w:sz w:val="24"/>
          <w:szCs w:val="24"/>
        </w:rPr>
        <w:t>or raise the tonnage</w:t>
      </w:r>
      <w:r w:rsidR="00124006">
        <w:rPr>
          <w:rFonts w:ascii="Arial" w:hAnsi="Arial" w:cs="Arial"/>
          <w:sz w:val="24"/>
          <w:szCs w:val="24"/>
        </w:rPr>
        <w:t xml:space="preserve"> sufficiently </w:t>
      </w:r>
      <w:r w:rsidR="006D189F">
        <w:rPr>
          <w:rFonts w:ascii="Arial" w:hAnsi="Arial" w:cs="Arial"/>
          <w:sz w:val="24"/>
          <w:szCs w:val="24"/>
        </w:rPr>
        <w:t xml:space="preserve">to </w:t>
      </w:r>
      <w:r w:rsidR="00124006">
        <w:rPr>
          <w:rFonts w:ascii="Arial" w:hAnsi="Arial" w:cs="Arial"/>
          <w:sz w:val="24"/>
          <w:szCs w:val="24"/>
        </w:rPr>
        <w:t>support the current program</w:t>
      </w:r>
      <w:r w:rsidR="009B19CE">
        <w:rPr>
          <w:rFonts w:ascii="Arial" w:hAnsi="Arial" w:cs="Arial"/>
          <w:sz w:val="24"/>
          <w:szCs w:val="24"/>
        </w:rPr>
        <w:t xml:space="preserve">. Leal </w:t>
      </w:r>
      <w:r w:rsidR="007D3D57">
        <w:rPr>
          <w:rFonts w:ascii="Arial" w:hAnsi="Arial" w:cs="Arial"/>
          <w:sz w:val="24"/>
          <w:szCs w:val="24"/>
        </w:rPr>
        <w:t xml:space="preserve">reminded the Board </w:t>
      </w:r>
      <w:r w:rsidR="009B19CE">
        <w:rPr>
          <w:rFonts w:ascii="Arial" w:hAnsi="Arial" w:cs="Arial"/>
          <w:sz w:val="24"/>
          <w:szCs w:val="24"/>
        </w:rPr>
        <w:t>that it takes one quarter to implement changes to tonnage</w:t>
      </w:r>
      <w:r w:rsidR="00124006">
        <w:rPr>
          <w:rFonts w:ascii="Arial" w:hAnsi="Arial" w:cs="Arial"/>
          <w:sz w:val="24"/>
          <w:szCs w:val="24"/>
        </w:rPr>
        <w:t xml:space="preserve"> tax increases</w:t>
      </w:r>
      <w:r w:rsidR="009B19CE">
        <w:rPr>
          <w:rFonts w:ascii="Arial" w:hAnsi="Arial" w:cs="Arial"/>
          <w:sz w:val="24"/>
          <w:szCs w:val="24"/>
        </w:rPr>
        <w:t>.</w:t>
      </w:r>
    </w:p>
    <w:p w14:paraId="54995420" w14:textId="70E97628" w:rsidR="00821EBE" w:rsidRDefault="00821EBE" w:rsidP="00A46943">
      <w:pPr>
        <w:pStyle w:val="NoSpacing"/>
        <w:rPr>
          <w:rFonts w:ascii="Arial" w:hAnsi="Arial" w:cs="Arial"/>
          <w:sz w:val="24"/>
          <w:szCs w:val="24"/>
        </w:rPr>
      </w:pPr>
    </w:p>
    <w:p w14:paraId="4766D803" w14:textId="45159B6D" w:rsidR="00821EBE" w:rsidRDefault="00821EBE" w:rsidP="00A46943">
      <w:pPr>
        <w:pStyle w:val="NoSpacing"/>
        <w:rPr>
          <w:rFonts w:ascii="Arial" w:hAnsi="Arial" w:cs="Arial"/>
          <w:sz w:val="24"/>
          <w:szCs w:val="24"/>
        </w:rPr>
      </w:pPr>
      <w:r>
        <w:rPr>
          <w:rFonts w:ascii="Arial" w:hAnsi="Arial" w:cs="Arial"/>
          <w:sz w:val="24"/>
          <w:szCs w:val="24"/>
        </w:rPr>
        <w:t>Discussion ensured regarding the CFRP projected revenue and potential fee increases and decreases in expenditures.</w:t>
      </w:r>
    </w:p>
    <w:p w14:paraId="74B1A3A9" w14:textId="2C65091C" w:rsidR="00821EBE" w:rsidRDefault="00821EBE" w:rsidP="00A46943">
      <w:pPr>
        <w:pStyle w:val="NoSpacing"/>
        <w:rPr>
          <w:rFonts w:ascii="Arial" w:hAnsi="Arial" w:cs="Arial"/>
          <w:sz w:val="24"/>
          <w:szCs w:val="24"/>
        </w:rPr>
      </w:pPr>
    </w:p>
    <w:p w14:paraId="0AE7FBB0" w14:textId="62BF04CA" w:rsidR="00873C79" w:rsidRDefault="00124006" w:rsidP="00873C79">
      <w:pPr>
        <w:pStyle w:val="NoSpacing"/>
        <w:rPr>
          <w:rFonts w:ascii="Arial" w:hAnsi="Arial" w:cs="Arial"/>
          <w:sz w:val="24"/>
          <w:szCs w:val="24"/>
        </w:rPr>
      </w:pPr>
      <w:r>
        <w:rPr>
          <w:rFonts w:ascii="Arial" w:hAnsi="Arial" w:cs="Arial"/>
          <w:sz w:val="24"/>
          <w:szCs w:val="24"/>
        </w:rPr>
        <w:t xml:space="preserve">In 2022, </w:t>
      </w:r>
      <w:r w:rsidR="00491C85">
        <w:rPr>
          <w:rFonts w:ascii="Arial" w:hAnsi="Arial" w:cs="Arial"/>
          <w:sz w:val="24"/>
          <w:szCs w:val="24"/>
        </w:rPr>
        <w:t xml:space="preserve">the Governor’s Budget </w:t>
      </w:r>
      <w:r w:rsidR="00F57E36">
        <w:rPr>
          <w:rFonts w:ascii="Arial" w:hAnsi="Arial" w:cs="Arial"/>
          <w:sz w:val="24"/>
          <w:szCs w:val="24"/>
        </w:rPr>
        <w:t xml:space="preserve">allocated the Department </w:t>
      </w:r>
      <w:r w:rsidR="006D189F">
        <w:rPr>
          <w:rFonts w:ascii="Arial" w:hAnsi="Arial" w:cs="Arial"/>
          <w:sz w:val="24"/>
          <w:szCs w:val="24"/>
        </w:rPr>
        <w:t xml:space="preserve">$10 </w:t>
      </w:r>
      <w:r w:rsidR="00F57E36">
        <w:rPr>
          <w:rFonts w:ascii="Arial" w:hAnsi="Arial" w:cs="Arial"/>
          <w:sz w:val="24"/>
          <w:szCs w:val="24"/>
        </w:rPr>
        <w:t>million</w:t>
      </w:r>
      <w:r w:rsidR="00AD7397">
        <w:rPr>
          <w:rFonts w:ascii="Arial" w:hAnsi="Arial" w:cs="Arial"/>
          <w:sz w:val="24"/>
          <w:szCs w:val="24"/>
        </w:rPr>
        <w:t xml:space="preserve"> </w:t>
      </w:r>
      <w:r>
        <w:rPr>
          <w:rFonts w:ascii="Arial" w:hAnsi="Arial" w:cs="Arial"/>
          <w:sz w:val="24"/>
          <w:szCs w:val="24"/>
        </w:rPr>
        <w:t xml:space="preserve">for </w:t>
      </w:r>
      <w:r w:rsidR="00F57E36">
        <w:rPr>
          <w:rFonts w:ascii="Arial" w:hAnsi="Arial" w:cs="Arial"/>
          <w:sz w:val="24"/>
          <w:szCs w:val="24"/>
        </w:rPr>
        <w:t xml:space="preserve">livestock enteric reduction </w:t>
      </w:r>
      <w:r>
        <w:rPr>
          <w:rFonts w:ascii="Arial" w:hAnsi="Arial" w:cs="Arial"/>
          <w:sz w:val="24"/>
          <w:szCs w:val="24"/>
        </w:rPr>
        <w:t>research projects</w:t>
      </w:r>
      <w:r w:rsidR="00F57E36">
        <w:rPr>
          <w:rFonts w:ascii="Arial" w:hAnsi="Arial" w:cs="Arial"/>
          <w:sz w:val="24"/>
          <w:szCs w:val="24"/>
        </w:rPr>
        <w:t xml:space="preserve">. </w:t>
      </w:r>
      <w:r>
        <w:rPr>
          <w:rFonts w:ascii="Arial" w:hAnsi="Arial" w:cs="Arial"/>
          <w:sz w:val="24"/>
          <w:szCs w:val="24"/>
        </w:rPr>
        <w:t>In 2023, a</w:t>
      </w:r>
      <w:r w:rsidR="00F57E36">
        <w:rPr>
          <w:rFonts w:ascii="Arial" w:hAnsi="Arial" w:cs="Arial"/>
          <w:sz w:val="24"/>
          <w:szCs w:val="24"/>
        </w:rPr>
        <w:t xml:space="preserve">nother </w:t>
      </w:r>
      <w:r w:rsidR="006D189F">
        <w:rPr>
          <w:rFonts w:ascii="Arial" w:hAnsi="Arial" w:cs="Arial"/>
          <w:sz w:val="24"/>
          <w:szCs w:val="24"/>
        </w:rPr>
        <w:t>$25</w:t>
      </w:r>
      <w:r w:rsidR="00AD7397">
        <w:rPr>
          <w:rFonts w:ascii="Arial" w:hAnsi="Arial" w:cs="Arial"/>
          <w:sz w:val="24"/>
          <w:szCs w:val="24"/>
        </w:rPr>
        <w:t xml:space="preserve"> million </w:t>
      </w:r>
      <w:r>
        <w:rPr>
          <w:rFonts w:ascii="Arial" w:hAnsi="Arial" w:cs="Arial"/>
          <w:sz w:val="24"/>
          <w:szCs w:val="24"/>
        </w:rPr>
        <w:t xml:space="preserve">was allocated to develop </w:t>
      </w:r>
      <w:r w:rsidR="00F57E36">
        <w:rPr>
          <w:rFonts w:ascii="Arial" w:hAnsi="Arial" w:cs="Arial"/>
          <w:sz w:val="24"/>
          <w:szCs w:val="24"/>
        </w:rPr>
        <w:t>an incentive program</w:t>
      </w:r>
      <w:r>
        <w:rPr>
          <w:rFonts w:ascii="Arial" w:hAnsi="Arial" w:cs="Arial"/>
          <w:sz w:val="24"/>
          <w:szCs w:val="24"/>
        </w:rPr>
        <w:t xml:space="preserve"> for producers feeding products that reduce enteric emissions</w:t>
      </w:r>
      <w:r w:rsidR="00F57E36">
        <w:rPr>
          <w:rFonts w:ascii="Arial" w:hAnsi="Arial" w:cs="Arial"/>
          <w:sz w:val="24"/>
          <w:szCs w:val="24"/>
        </w:rPr>
        <w:t xml:space="preserve">. </w:t>
      </w:r>
      <w:r w:rsidR="006D189F">
        <w:rPr>
          <w:rFonts w:ascii="Arial" w:hAnsi="Arial" w:cs="Arial"/>
          <w:sz w:val="24"/>
          <w:szCs w:val="24"/>
        </w:rPr>
        <w:t>Therefore</w:t>
      </w:r>
      <w:r>
        <w:rPr>
          <w:rFonts w:ascii="Arial" w:hAnsi="Arial" w:cs="Arial"/>
          <w:sz w:val="24"/>
          <w:szCs w:val="24"/>
        </w:rPr>
        <w:t>, t</w:t>
      </w:r>
      <w:r w:rsidR="00F57E36">
        <w:rPr>
          <w:rFonts w:ascii="Arial" w:hAnsi="Arial" w:cs="Arial"/>
          <w:sz w:val="24"/>
          <w:szCs w:val="24"/>
        </w:rPr>
        <w:t xml:space="preserve">here is no </w:t>
      </w:r>
      <w:r w:rsidR="00491C85">
        <w:rPr>
          <w:rFonts w:ascii="Arial" w:hAnsi="Arial" w:cs="Arial"/>
          <w:sz w:val="24"/>
          <w:szCs w:val="24"/>
        </w:rPr>
        <w:t xml:space="preserve">current </w:t>
      </w:r>
      <w:r w:rsidR="00F57E36">
        <w:rPr>
          <w:rFonts w:ascii="Arial" w:hAnsi="Arial" w:cs="Arial"/>
          <w:sz w:val="24"/>
          <w:szCs w:val="24"/>
        </w:rPr>
        <w:t xml:space="preserve">need to approve </w:t>
      </w:r>
      <w:r w:rsidR="00A27C96">
        <w:rPr>
          <w:rFonts w:ascii="Arial" w:hAnsi="Arial" w:cs="Arial"/>
          <w:sz w:val="24"/>
          <w:szCs w:val="24"/>
        </w:rPr>
        <w:t>any more</w:t>
      </w:r>
      <w:r w:rsidR="00F57E36">
        <w:rPr>
          <w:rFonts w:ascii="Arial" w:hAnsi="Arial" w:cs="Arial"/>
          <w:sz w:val="24"/>
          <w:szCs w:val="24"/>
        </w:rPr>
        <w:t xml:space="preserve"> </w:t>
      </w:r>
      <w:r>
        <w:rPr>
          <w:rFonts w:ascii="Arial" w:hAnsi="Arial" w:cs="Arial"/>
          <w:sz w:val="24"/>
          <w:szCs w:val="24"/>
        </w:rPr>
        <w:t xml:space="preserve">research </w:t>
      </w:r>
      <w:r w:rsidR="00F57E36">
        <w:rPr>
          <w:rFonts w:ascii="Arial" w:hAnsi="Arial" w:cs="Arial"/>
          <w:sz w:val="24"/>
          <w:szCs w:val="24"/>
        </w:rPr>
        <w:t>projects for SAFE.</w:t>
      </w:r>
      <w:r w:rsidR="00873C79">
        <w:rPr>
          <w:rFonts w:ascii="Arial" w:hAnsi="Arial" w:cs="Arial"/>
          <w:sz w:val="24"/>
          <w:szCs w:val="24"/>
        </w:rPr>
        <w:t xml:space="preserve"> </w:t>
      </w:r>
    </w:p>
    <w:p w14:paraId="0294AC5E" w14:textId="77777777" w:rsidR="00873C79" w:rsidRDefault="00873C79" w:rsidP="00873C79">
      <w:pPr>
        <w:pStyle w:val="NoSpacing"/>
        <w:rPr>
          <w:rFonts w:ascii="Arial" w:hAnsi="Arial" w:cs="Arial"/>
          <w:sz w:val="24"/>
          <w:szCs w:val="24"/>
        </w:rPr>
      </w:pPr>
    </w:p>
    <w:p w14:paraId="6BB22E8F" w14:textId="407FD6B5" w:rsidR="00873C79" w:rsidRDefault="00124006" w:rsidP="00873C79">
      <w:pPr>
        <w:pStyle w:val="NoSpacing"/>
        <w:rPr>
          <w:rFonts w:ascii="Arial" w:hAnsi="Arial" w:cs="Arial"/>
          <w:sz w:val="24"/>
          <w:szCs w:val="24"/>
        </w:rPr>
      </w:pPr>
      <w:r>
        <w:rPr>
          <w:rFonts w:ascii="Arial" w:hAnsi="Arial" w:cs="Arial"/>
          <w:sz w:val="24"/>
          <w:szCs w:val="24"/>
        </w:rPr>
        <w:t>Leal mentioned that a</w:t>
      </w:r>
      <w:r w:rsidR="00AD7397">
        <w:rPr>
          <w:rFonts w:ascii="Arial" w:hAnsi="Arial" w:cs="Arial"/>
          <w:sz w:val="24"/>
          <w:szCs w:val="24"/>
        </w:rPr>
        <w:t xml:space="preserve">n </w:t>
      </w:r>
      <w:r w:rsidR="006D189F" w:rsidRPr="006D189F">
        <w:rPr>
          <w:rFonts w:ascii="Arial" w:hAnsi="Arial" w:cs="Arial"/>
          <w:sz w:val="24"/>
          <w:szCs w:val="24"/>
        </w:rPr>
        <w:t xml:space="preserve">American Feed Industry Association </w:t>
      </w:r>
      <w:r w:rsidR="00A27C96">
        <w:rPr>
          <w:rFonts w:ascii="Arial" w:hAnsi="Arial" w:cs="Arial"/>
          <w:sz w:val="24"/>
          <w:szCs w:val="24"/>
        </w:rPr>
        <w:t xml:space="preserve">Model </w:t>
      </w:r>
      <w:r w:rsidR="00AD7397">
        <w:rPr>
          <w:rFonts w:ascii="Arial" w:hAnsi="Arial" w:cs="Arial"/>
          <w:sz w:val="24"/>
          <w:szCs w:val="24"/>
        </w:rPr>
        <w:t>could be used to assess</w:t>
      </w:r>
      <w:r w:rsidR="00A27C96">
        <w:rPr>
          <w:rFonts w:ascii="Arial" w:hAnsi="Arial" w:cs="Arial"/>
          <w:sz w:val="24"/>
          <w:szCs w:val="24"/>
        </w:rPr>
        <w:t xml:space="preserve"> medicated feeds or more </w:t>
      </w:r>
      <w:r w:rsidR="006D189F">
        <w:rPr>
          <w:rFonts w:ascii="Arial" w:hAnsi="Arial" w:cs="Arial"/>
          <w:sz w:val="24"/>
          <w:szCs w:val="24"/>
        </w:rPr>
        <w:t>high-risk</w:t>
      </w:r>
      <w:r w:rsidR="00A27C96">
        <w:rPr>
          <w:rFonts w:ascii="Arial" w:hAnsi="Arial" w:cs="Arial"/>
          <w:sz w:val="24"/>
          <w:szCs w:val="24"/>
        </w:rPr>
        <w:t xml:space="preserve"> feeds</w:t>
      </w:r>
      <w:r>
        <w:rPr>
          <w:rFonts w:ascii="Arial" w:hAnsi="Arial" w:cs="Arial"/>
          <w:sz w:val="24"/>
          <w:szCs w:val="24"/>
        </w:rPr>
        <w:t xml:space="preserve"> at a higher tonnage rate than conventional feedstuffs</w:t>
      </w:r>
      <w:r w:rsidR="00A27C96">
        <w:rPr>
          <w:rFonts w:ascii="Arial" w:hAnsi="Arial" w:cs="Arial"/>
          <w:sz w:val="24"/>
          <w:szCs w:val="24"/>
        </w:rPr>
        <w:t xml:space="preserve">. </w:t>
      </w:r>
      <w:r w:rsidR="007C51B2">
        <w:rPr>
          <w:rFonts w:ascii="Arial" w:hAnsi="Arial" w:cs="Arial"/>
          <w:sz w:val="24"/>
          <w:szCs w:val="24"/>
        </w:rPr>
        <w:t xml:space="preserve">Although medicated feed samples have high costs to run, the </w:t>
      </w:r>
      <w:r w:rsidR="00A27C96">
        <w:rPr>
          <w:rFonts w:ascii="Arial" w:hAnsi="Arial" w:cs="Arial"/>
          <w:sz w:val="24"/>
          <w:szCs w:val="24"/>
        </w:rPr>
        <w:t xml:space="preserve">highest costs </w:t>
      </w:r>
      <w:r w:rsidR="007C51B2">
        <w:rPr>
          <w:rFonts w:ascii="Arial" w:hAnsi="Arial" w:cs="Arial"/>
          <w:sz w:val="24"/>
          <w:szCs w:val="24"/>
        </w:rPr>
        <w:t xml:space="preserve">are attributed to </w:t>
      </w:r>
      <w:r w:rsidR="00A27C96">
        <w:rPr>
          <w:rFonts w:ascii="Arial" w:hAnsi="Arial" w:cs="Arial"/>
          <w:sz w:val="24"/>
          <w:szCs w:val="24"/>
        </w:rPr>
        <w:t>sacked horse feeds</w:t>
      </w:r>
      <w:r w:rsidR="007C51B2">
        <w:rPr>
          <w:rFonts w:ascii="Arial" w:hAnsi="Arial" w:cs="Arial"/>
          <w:sz w:val="24"/>
          <w:szCs w:val="24"/>
        </w:rPr>
        <w:t xml:space="preserve"> and having to run </w:t>
      </w:r>
      <w:r>
        <w:rPr>
          <w:rFonts w:ascii="Arial" w:hAnsi="Arial" w:cs="Arial"/>
          <w:sz w:val="24"/>
          <w:szCs w:val="24"/>
        </w:rPr>
        <w:t xml:space="preserve">all analyses </w:t>
      </w:r>
      <w:r w:rsidR="007C51B2">
        <w:rPr>
          <w:rFonts w:ascii="Arial" w:hAnsi="Arial" w:cs="Arial"/>
          <w:sz w:val="24"/>
          <w:szCs w:val="24"/>
        </w:rPr>
        <w:t>a</w:t>
      </w:r>
      <w:r>
        <w:rPr>
          <w:rFonts w:ascii="Arial" w:hAnsi="Arial" w:cs="Arial"/>
          <w:sz w:val="24"/>
          <w:szCs w:val="24"/>
        </w:rPr>
        <w:t>s</w:t>
      </w:r>
      <w:r w:rsidR="007C51B2">
        <w:rPr>
          <w:rFonts w:ascii="Arial" w:hAnsi="Arial" w:cs="Arial"/>
          <w:sz w:val="24"/>
          <w:szCs w:val="24"/>
        </w:rPr>
        <w:t xml:space="preserve"> “rush” </w:t>
      </w:r>
      <w:r>
        <w:rPr>
          <w:rFonts w:ascii="Arial" w:hAnsi="Arial" w:cs="Arial"/>
          <w:sz w:val="24"/>
          <w:szCs w:val="24"/>
        </w:rPr>
        <w:t xml:space="preserve">to ensure the 14-day turnaround time established by the </w:t>
      </w:r>
      <w:r w:rsidR="00491C85">
        <w:rPr>
          <w:rFonts w:ascii="Arial" w:hAnsi="Arial" w:cs="Arial"/>
          <w:sz w:val="24"/>
          <w:szCs w:val="24"/>
        </w:rPr>
        <w:t>Board</w:t>
      </w:r>
      <w:r w:rsidR="00A27C96">
        <w:rPr>
          <w:rFonts w:ascii="Arial" w:hAnsi="Arial" w:cs="Arial"/>
          <w:sz w:val="24"/>
          <w:szCs w:val="24"/>
        </w:rPr>
        <w:t>.</w:t>
      </w:r>
      <w:r w:rsidR="007C51B2">
        <w:rPr>
          <w:rFonts w:ascii="Arial" w:hAnsi="Arial" w:cs="Arial"/>
          <w:sz w:val="24"/>
          <w:szCs w:val="24"/>
        </w:rPr>
        <w:t xml:space="preserve"> </w:t>
      </w:r>
      <w:r w:rsidR="00A27C96">
        <w:rPr>
          <w:rFonts w:ascii="Arial" w:hAnsi="Arial" w:cs="Arial"/>
          <w:sz w:val="24"/>
          <w:szCs w:val="24"/>
        </w:rPr>
        <w:t>Each s</w:t>
      </w:r>
      <w:r w:rsidR="007C51B2">
        <w:rPr>
          <w:rFonts w:ascii="Arial" w:hAnsi="Arial" w:cs="Arial"/>
          <w:sz w:val="24"/>
          <w:szCs w:val="24"/>
        </w:rPr>
        <w:t>acked horse feed s</w:t>
      </w:r>
      <w:r w:rsidR="00A27C96">
        <w:rPr>
          <w:rFonts w:ascii="Arial" w:hAnsi="Arial" w:cs="Arial"/>
          <w:sz w:val="24"/>
          <w:szCs w:val="24"/>
        </w:rPr>
        <w:t>ample costs approximately $1</w:t>
      </w:r>
      <w:r w:rsidR="006D189F">
        <w:rPr>
          <w:rFonts w:ascii="Arial" w:hAnsi="Arial" w:cs="Arial"/>
          <w:sz w:val="24"/>
          <w:szCs w:val="24"/>
        </w:rPr>
        <w:t>,</w:t>
      </w:r>
      <w:r w:rsidR="00A27C96">
        <w:rPr>
          <w:rFonts w:ascii="Arial" w:hAnsi="Arial" w:cs="Arial"/>
          <w:sz w:val="24"/>
          <w:szCs w:val="24"/>
        </w:rPr>
        <w:t xml:space="preserve">600. When looking at ways to save money, </w:t>
      </w:r>
      <w:r w:rsidR="00491C85">
        <w:rPr>
          <w:rFonts w:ascii="Arial" w:hAnsi="Arial" w:cs="Arial"/>
          <w:sz w:val="24"/>
          <w:szCs w:val="24"/>
        </w:rPr>
        <w:t xml:space="preserve">CFRP </w:t>
      </w:r>
      <w:r w:rsidR="00AD7397">
        <w:rPr>
          <w:rFonts w:ascii="Arial" w:hAnsi="Arial" w:cs="Arial"/>
          <w:sz w:val="24"/>
          <w:szCs w:val="24"/>
        </w:rPr>
        <w:t>has</w:t>
      </w:r>
      <w:r w:rsidR="00A27C96">
        <w:rPr>
          <w:rFonts w:ascii="Arial" w:hAnsi="Arial" w:cs="Arial"/>
          <w:sz w:val="24"/>
          <w:szCs w:val="24"/>
        </w:rPr>
        <w:t xml:space="preserve"> to look at what costs the most</w:t>
      </w:r>
      <w:r>
        <w:rPr>
          <w:rFonts w:ascii="Arial" w:hAnsi="Arial" w:cs="Arial"/>
          <w:sz w:val="24"/>
          <w:szCs w:val="24"/>
        </w:rPr>
        <w:t xml:space="preserve">. </w:t>
      </w:r>
      <w:r w:rsidR="007C51B2">
        <w:rPr>
          <w:rFonts w:ascii="Arial" w:hAnsi="Arial" w:cs="Arial"/>
          <w:sz w:val="24"/>
          <w:szCs w:val="24"/>
        </w:rPr>
        <w:t>In the future, t</w:t>
      </w:r>
      <w:r w:rsidR="00A27C96">
        <w:rPr>
          <w:rFonts w:ascii="Arial" w:hAnsi="Arial" w:cs="Arial"/>
          <w:sz w:val="24"/>
          <w:szCs w:val="24"/>
        </w:rPr>
        <w:t xml:space="preserve">he Board </w:t>
      </w:r>
      <w:r w:rsidR="007C51B2">
        <w:rPr>
          <w:rFonts w:ascii="Arial" w:hAnsi="Arial" w:cs="Arial"/>
          <w:sz w:val="24"/>
          <w:szCs w:val="24"/>
        </w:rPr>
        <w:t>can determine if it</w:t>
      </w:r>
      <w:r w:rsidR="006D189F">
        <w:rPr>
          <w:rFonts w:ascii="Arial" w:hAnsi="Arial" w:cs="Arial"/>
          <w:sz w:val="24"/>
          <w:szCs w:val="24"/>
        </w:rPr>
        <w:t xml:space="preserve"> is</w:t>
      </w:r>
      <w:r w:rsidR="007C51B2">
        <w:rPr>
          <w:rFonts w:ascii="Arial" w:hAnsi="Arial" w:cs="Arial"/>
          <w:sz w:val="24"/>
          <w:szCs w:val="24"/>
        </w:rPr>
        <w:t xml:space="preserve"> viable to</w:t>
      </w:r>
      <w:r w:rsidR="00A27C96">
        <w:rPr>
          <w:rFonts w:ascii="Arial" w:hAnsi="Arial" w:cs="Arial"/>
          <w:sz w:val="24"/>
          <w:szCs w:val="24"/>
        </w:rPr>
        <w:t xml:space="preserve"> change </w:t>
      </w:r>
      <w:r w:rsidR="007C51B2">
        <w:rPr>
          <w:rFonts w:ascii="Arial" w:hAnsi="Arial" w:cs="Arial"/>
          <w:sz w:val="24"/>
          <w:szCs w:val="24"/>
        </w:rPr>
        <w:t xml:space="preserve">how many samples </w:t>
      </w:r>
      <w:r w:rsidR="00AD7397">
        <w:rPr>
          <w:rFonts w:ascii="Arial" w:hAnsi="Arial" w:cs="Arial"/>
          <w:sz w:val="24"/>
          <w:szCs w:val="24"/>
        </w:rPr>
        <w:t xml:space="preserve">are </w:t>
      </w:r>
      <w:r w:rsidR="007C51B2">
        <w:rPr>
          <w:rFonts w:ascii="Arial" w:hAnsi="Arial" w:cs="Arial"/>
          <w:sz w:val="24"/>
          <w:szCs w:val="24"/>
        </w:rPr>
        <w:t xml:space="preserve">run per year. </w:t>
      </w:r>
    </w:p>
    <w:p w14:paraId="0542785D" w14:textId="77777777" w:rsidR="00873C79" w:rsidRDefault="00873C79" w:rsidP="00873C79">
      <w:pPr>
        <w:pStyle w:val="NoSpacing"/>
        <w:rPr>
          <w:rFonts w:ascii="Arial" w:hAnsi="Arial" w:cs="Arial"/>
          <w:sz w:val="24"/>
          <w:szCs w:val="24"/>
        </w:rPr>
      </w:pPr>
    </w:p>
    <w:p w14:paraId="4542BBAA" w14:textId="035CBCFE" w:rsidR="00873C79" w:rsidRDefault="007C51B2" w:rsidP="00873C79">
      <w:pPr>
        <w:pStyle w:val="NoSpacing"/>
        <w:rPr>
          <w:rFonts w:ascii="Arial" w:hAnsi="Arial" w:cs="Arial"/>
          <w:sz w:val="24"/>
          <w:szCs w:val="24"/>
        </w:rPr>
      </w:pPr>
      <w:r>
        <w:rPr>
          <w:rFonts w:ascii="Arial" w:hAnsi="Arial" w:cs="Arial"/>
          <w:sz w:val="24"/>
          <w:szCs w:val="24"/>
        </w:rPr>
        <w:t>Paul Parreira noted it</w:t>
      </w:r>
      <w:r w:rsidR="006D189F">
        <w:rPr>
          <w:rFonts w:ascii="Arial" w:hAnsi="Arial" w:cs="Arial"/>
          <w:sz w:val="24"/>
          <w:szCs w:val="24"/>
        </w:rPr>
        <w:t xml:space="preserve"> i</w:t>
      </w:r>
      <w:r>
        <w:rPr>
          <w:rFonts w:ascii="Arial" w:hAnsi="Arial" w:cs="Arial"/>
          <w:sz w:val="24"/>
          <w:szCs w:val="24"/>
        </w:rPr>
        <w:t>s also important to look at not putting</w:t>
      </w:r>
      <w:r w:rsidR="00777085">
        <w:rPr>
          <w:rFonts w:ascii="Arial" w:hAnsi="Arial" w:cs="Arial"/>
          <w:sz w:val="24"/>
          <w:szCs w:val="24"/>
        </w:rPr>
        <w:t xml:space="preserve"> a</w:t>
      </w:r>
      <w:r>
        <w:rPr>
          <w:rFonts w:ascii="Arial" w:hAnsi="Arial" w:cs="Arial"/>
          <w:sz w:val="24"/>
          <w:szCs w:val="24"/>
        </w:rPr>
        <w:t xml:space="preserve"> burden of rising costs on end users. Parreira </w:t>
      </w:r>
      <w:r w:rsidR="00491C85">
        <w:rPr>
          <w:rFonts w:ascii="Arial" w:hAnsi="Arial" w:cs="Arial"/>
          <w:sz w:val="24"/>
          <w:szCs w:val="24"/>
        </w:rPr>
        <w:t>inquired</w:t>
      </w:r>
      <w:r>
        <w:rPr>
          <w:rFonts w:ascii="Arial" w:hAnsi="Arial" w:cs="Arial"/>
          <w:sz w:val="24"/>
          <w:szCs w:val="24"/>
        </w:rPr>
        <w:t xml:space="preserve"> about the reserve</w:t>
      </w:r>
      <w:r w:rsidR="00491C85">
        <w:rPr>
          <w:rFonts w:ascii="Arial" w:hAnsi="Arial" w:cs="Arial"/>
          <w:sz w:val="24"/>
          <w:szCs w:val="24"/>
        </w:rPr>
        <w:t xml:space="preserve"> requirement</w:t>
      </w:r>
      <w:r w:rsidR="00777085">
        <w:rPr>
          <w:rFonts w:ascii="Arial" w:hAnsi="Arial" w:cs="Arial"/>
          <w:sz w:val="24"/>
          <w:szCs w:val="24"/>
        </w:rPr>
        <w:t>. It was confirmed</w:t>
      </w:r>
      <w:r>
        <w:rPr>
          <w:rFonts w:ascii="Arial" w:hAnsi="Arial" w:cs="Arial"/>
          <w:sz w:val="24"/>
          <w:szCs w:val="24"/>
        </w:rPr>
        <w:t xml:space="preserve"> that reserves were in place to have at least six months of </w:t>
      </w:r>
      <w:r w:rsidR="00264BDB">
        <w:rPr>
          <w:rFonts w:ascii="Arial" w:hAnsi="Arial" w:cs="Arial"/>
          <w:sz w:val="24"/>
          <w:szCs w:val="24"/>
        </w:rPr>
        <w:t>available funds</w:t>
      </w:r>
      <w:r>
        <w:rPr>
          <w:rFonts w:ascii="Arial" w:hAnsi="Arial" w:cs="Arial"/>
          <w:sz w:val="24"/>
          <w:szCs w:val="24"/>
        </w:rPr>
        <w:t xml:space="preserve"> to unwind a program in the event it </w:t>
      </w:r>
      <w:r w:rsidR="00264BDB">
        <w:rPr>
          <w:rFonts w:ascii="Arial" w:hAnsi="Arial" w:cs="Arial"/>
          <w:sz w:val="24"/>
          <w:szCs w:val="24"/>
        </w:rPr>
        <w:t>is dissolved</w:t>
      </w:r>
      <w:r>
        <w:rPr>
          <w:rFonts w:ascii="Arial" w:hAnsi="Arial" w:cs="Arial"/>
          <w:sz w:val="24"/>
          <w:szCs w:val="24"/>
        </w:rPr>
        <w:t xml:space="preserve">. Dr. Ba said 25% in reserve is essential, but it is advised to have 50%. The money is to help staff be reassigned in the event of a program being disassembled. </w:t>
      </w:r>
    </w:p>
    <w:p w14:paraId="02C308A9" w14:textId="77777777" w:rsidR="00873C79" w:rsidRDefault="00873C79" w:rsidP="00873C79">
      <w:pPr>
        <w:pStyle w:val="NoSpacing"/>
        <w:rPr>
          <w:rFonts w:ascii="Arial" w:hAnsi="Arial" w:cs="Arial"/>
          <w:sz w:val="24"/>
          <w:szCs w:val="24"/>
        </w:rPr>
      </w:pPr>
    </w:p>
    <w:p w14:paraId="5313CC4B" w14:textId="6361B358" w:rsidR="00873C79" w:rsidRDefault="007C51B2" w:rsidP="00873C79">
      <w:pPr>
        <w:pStyle w:val="NoSpacing"/>
        <w:rPr>
          <w:rFonts w:ascii="Arial" w:hAnsi="Arial" w:cs="Arial"/>
          <w:sz w:val="24"/>
          <w:szCs w:val="24"/>
        </w:rPr>
      </w:pPr>
      <w:r>
        <w:rPr>
          <w:rFonts w:ascii="Arial" w:hAnsi="Arial" w:cs="Arial"/>
          <w:sz w:val="24"/>
          <w:szCs w:val="24"/>
        </w:rPr>
        <w:t xml:space="preserve">Dr. Ba said it is important to remain transparent with the Board. Budget meetings direct the </w:t>
      </w:r>
      <w:r w:rsidR="00264BDB">
        <w:rPr>
          <w:rFonts w:ascii="Arial" w:hAnsi="Arial" w:cs="Arial"/>
          <w:sz w:val="24"/>
          <w:szCs w:val="24"/>
        </w:rPr>
        <w:t>Pr</w:t>
      </w:r>
      <w:r>
        <w:rPr>
          <w:rFonts w:ascii="Arial" w:hAnsi="Arial" w:cs="Arial"/>
          <w:sz w:val="24"/>
          <w:szCs w:val="24"/>
        </w:rPr>
        <w:t>ogram’s</w:t>
      </w:r>
      <w:r w:rsidR="00B60716">
        <w:rPr>
          <w:rFonts w:ascii="Arial" w:hAnsi="Arial" w:cs="Arial"/>
          <w:sz w:val="24"/>
          <w:szCs w:val="24"/>
        </w:rPr>
        <w:t xml:space="preserve"> next</w:t>
      </w:r>
      <w:r>
        <w:rPr>
          <w:rFonts w:ascii="Arial" w:hAnsi="Arial" w:cs="Arial"/>
          <w:sz w:val="24"/>
          <w:szCs w:val="24"/>
        </w:rPr>
        <w:t xml:space="preserve"> steps. Many programs do not see negative</w:t>
      </w:r>
      <w:r w:rsidR="00CC041E">
        <w:rPr>
          <w:rFonts w:ascii="Arial" w:hAnsi="Arial" w:cs="Arial"/>
          <w:sz w:val="24"/>
          <w:szCs w:val="24"/>
        </w:rPr>
        <w:t xml:space="preserve"> funding projections. </w:t>
      </w:r>
      <w:r w:rsidR="00D6682B">
        <w:rPr>
          <w:rFonts w:ascii="Arial" w:hAnsi="Arial" w:cs="Arial"/>
          <w:sz w:val="24"/>
          <w:szCs w:val="24"/>
        </w:rPr>
        <w:t>Raising tonnage could be one piece</w:t>
      </w:r>
      <w:r w:rsidR="00CC041E">
        <w:rPr>
          <w:rFonts w:ascii="Arial" w:hAnsi="Arial" w:cs="Arial"/>
          <w:sz w:val="24"/>
          <w:szCs w:val="24"/>
        </w:rPr>
        <w:t xml:space="preserve"> to resolve this issue</w:t>
      </w:r>
      <w:r w:rsidR="00D6682B">
        <w:rPr>
          <w:rFonts w:ascii="Arial" w:hAnsi="Arial" w:cs="Arial"/>
          <w:sz w:val="24"/>
          <w:szCs w:val="24"/>
        </w:rPr>
        <w:t xml:space="preserve">, but cutting back and </w:t>
      </w:r>
      <w:r w:rsidR="00264BDB">
        <w:rPr>
          <w:rFonts w:ascii="Arial" w:hAnsi="Arial" w:cs="Arial"/>
          <w:sz w:val="24"/>
          <w:szCs w:val="24"/>
        </w:rPr>
        <w:t xml:space="preserve">being </w:t>
      </w:r>
      <w:r w:rsidR="00D6682B">
        <w:rPr>
          <w:rFonts w:ascii="Arial" w:hAnsi="Arial" w:cs="Arial"/>
          <w:sz w:val="24"/>
          <w:szCs w:val="24"/>
        </w:rPr>
        <w:t>mindful of expenditures and encumbrances is</w:t>
      </w:r>
      <w:r w:rsidR="00CC041E">
        <w:rPr>
          <w:rFonts w:ascii="Arial" w:hAnsi="Arial" w:cs="Arial"/>
          <w:sz w:val="24"/>
          <w:szCs w:val="24"/>
        </w:rPr>
        <w:t xml:space="preserve"> also</w:t>
      </w:r>
      <w:r w:rsidR="00D6682B">
        <w:rPr>
          <w:rFonts w:ascii="Arial" w:hAnsi="Arial" w:cs="Arial"/>
          <w:sz w:val="24"/>
          <w:szCs w:val="24"/>
        </w:rPr>
        <w:t xml:space="preserve"> critical. </w:t>
      </w:r>
    </w:p>
    <w:p w14:paraId="621EC184" w14:textId="77777777" w:rsidR="00873C79" w:rsidRDefault="00873C79" w:rsidP="00873C79">
      <w:pPr>
        <w:pStyle w:val="NoSpacing"/>
        <w:rPr>
          <w:rFonts w:ascii="Arial" w:hAnsi="Arial" w:cs="Arial"/>
          <w:sz w:val="24"/>
          <w:szCs w:val="24"/>
        </w:rPr>
      </w:pPr>
    </w:p>
    <w:p w14:paraId="214468C5" w14:textId="4F185DFD" w:rsidR="00873C79" w:rsidRDefault="00B34C2F" w:rsidP="00873C79">
      <w:pPr>
        <w:pStyle w:val="NoSpacing"/>
        <w:rPr>
          <w:rFonts w:ascii="Arial" w:hAnsi="Arial" w:cs="Arial"/>
          <w:sz w:val="24"/>
          <w:szCs w:val="24"/>
        </w:rPr>
      </w:pPr>
      <w:r>
        <w:rPr>
          <w:rFonts w:ascii="Arial" w:hAnsi="Arial" w:cs="Arial"/>
          <w:sz w:val="24"/>
          <w:szCs w:val="24"/>
        </w:rPr>
        <w:t>After the budget discussion, there was a presentation on the review process for pre-proposals in the $10</w:t>
      </w:r>
      <w:r w:rsidR="006D189F">
        <w:rPr>
          <w:rFonts w:ascii="Arial" w:hAnsi="Arial" w:cs="Arial"/>
          <w:sz w:val="24"/>
          <w:szCs w:val="24"/>
        </w:rPr>
        <w:t xml:space="preserve"> million</w:t>
      </w:r>
      <w:r>
        <w:rPr>
          <w:rFonts w:ascii="Arial" w:hAnsi="Arial" w:cs="Arial"/>
          <w:sz w:val="24"/>
          <w:szCs w:val="24"/>
        </w:rPr>
        <w:t xml:space="preserve"> livestock enteric methane emission reduction research project work being done. Cathryn McCandless has been leading this effort in collaboration with </w:t>
      </w:r>
      <w:r w:rsidR="00777085">
        <w:rPr>
          <w:rFonts w:ascii="Arial" w:hAnsi="Arial" w:cs="Arial"/>
          <w:sz w:val="24"/>
          <w:szCs w:val="24"/>
        </w:rPr>
        <w:t xml:space="preserve">Office of Environmental Farming </w:t>
      </w:r>
      <w:r w:rsidR="006D189F">
        <w:rPr>
          <w:rFonts w:ascii="Arial" w:hAnsi="Arial" w:cs="Arial"/>
          <w:sz w:val="24"/>
          <w:szCs w:val="24"/>
        </w:rPr>
        <w:t xml:space="preserve">and </w:t>
      </w:r>
      <w:r w:rsidR="00777085">
        <w:rPr>
          <w:rFonts w:ascii="Arial" w:hAnsi="Arial" w:cs="Arial"/>
          <w:sz w:val="24"/>
          <w:szCs w:val="24"/>
        </w:rPr>
        <w:t>Innovation (</w:t>
      </w:r>
      <w:r>
        <w:rPr>
          <w:rFonts w:ascii="Arial" w:hAnsi="Arial" w:cs="Arial"/>
          <w:sz w:val="24"/>
          <w:szCs w:val="24"/>
        </w:rPr>
        <w:t>O</w:t>
      </w:r>
      <w:r w:rsidR="00777085">
        <w:rPr>
          <w:rFonts w:ascii="Arial" w:hAnsi="Arial" w:cs="Arial"/>
          <w:sz w:val="24"/>
          <w:szCs w:val="24"/>
        </w:rPr>
        <w:t>E</w:t>
      </w:r>
      <w:r>
        <w:rPr>
          <w:rFonts w:ascii="Arial" w:hAnsi="Arial" w:cs="Arial"/>
          <w:sz w:val="24"/>
          <w:szCs w:val="24"/>
        </w:rPr>
        <w:t>FI</w:t>
      </w:r>
      <w:r w:rsidR="00777085">
        <w:rPr>
          <w:rFonts w:ascii="Arial" w:hAnsi="Arial" w:cs="Arial"/>
          <w:sz w:val="24"/>
          <w:szCs w:val="24"/>
        </w:rPr>
        <w:t>)</w:t>
      </w:r>
      <w:r>
        <w:rPr>
          <w:rFonts w:ascii="Arial" w:hAnsi="Arial" w:cs="Arial"/>
          <w:sz w:val="24"/>
          <w:szCs w:val="24"/>
        </w:rPr>
        <w:t xml:space="preserve">. </w:t>
      </w:r>
      <w:r w:rsidR="00ED4EFB">
        <w:rPr>
          <w:rFonts w:ascii="Arial" w:hAnsi="Arial" w:cs="Arial"/>
          <w:sz w:val="24"/>
          <w:szCs w:val="24"/>
        </w:rPr>
        <w:t xml:space="preserve"> T</w:t>
      </w:r>
      <w:r>
        <w:rPr>
          <w:rFonts w:ascii="Arial" w:hAnsi="Arial" w:cs="Arial"/>
          <w:sz w:val="24"/>
          <w:szCs w:val="24"/>
        </w:rPr>
        <w:t xml:space="preserve">he language </w:t>
      </w:r>
      <w:r w:rsidR="006D189F">
        <w:rPr>
          <w:rFonts w:ascii="Arial" w:hAnsi="Arial" w:cs="Arial"/>
          <w:sz w:val="24"/>
          <w:szCs w:val="24"/>
        </w:rPr>
        <w:t>for the funding</w:t>
      </w:r>
      <w:r>
        <w:rPr>
          <w:rFonts w:ascii="Arial" w:hAnsi="Arial" w:cs="Arial"/>
          <w:sz w:val="24"/>
          <w:szCs w:val="24"/>
        </w:rPr>
        <w:t xml:space="preserve"> was specific</w:t>
      </w:r>
      <w:r w:rsidR="00777085">
        <w:rPr>
          <w:rFonts w:ascii="Arial" w:hAnsi="Arial" w:cs="Arial"/>
          <w:sz w:val="24"/>
          <w:szCs w:val="24"/>
        </w:rPr>
        <w:t xml:space="preserve"> </w:t>
      </w:r>
      <w:r w:rsidR="00F442B4">
        <w:rPr>
          <w:rFonts w:ascii="Arial" w:hAnsi="Arial" w:cs="Arial"/>
          <w:sz w:val="24"/>
          <w:szCs w:val="24"/>
        </w:rPr>
        <w:t xml:space="preserve">with a focus on </w:t>
      </w:r>
      <w:r w:rsidR="00ED4EFB">
        <w:rPr>
          <w:rFonts w:ascii="Arial" w:hAnsi="Arial" w:cs="Arial"/>
          <w:sz w:val="24"/>
          <w:szCs w:val="24"/>
        </w:rPr>
        <w:t>four impact areas. These areas included</w:t>
      </w:r>
      <w:r>
        <w:rPr>
          <w:rFonts w:ascii="Arial" w:hAnsi="Arial" w:cs="Arial"/>
          <w:sz w:val="24"/>
          <w:szCs w:val="24"/>
        </w:rPr>
        <w:t xml:space="preserve"> feed strategies, forage</w:t>
      </w:r>
      <w:r w:rsidR="00567E79">
        <w:rPr>
          <w:rFonts w:ascii="Arial" w:hAnsi="Arial" w:cs="Arial"/>
          <w:sz w:val="24"/>
          <w:szCs w:val="24"/>
        </w:rPr>
        <w:t xml:space="preserve"> </w:t>
      </w:r>
      <w:r>
        <w:rPr>
          <w:rFonts w:ascii="Arial" w:hAnsi="Arial" w:cs="Arial"/>
          <w:sz w:val="24"/>
          <w:szCs w:val="24"/>
        </w:rPr>
        <w:t xml:space="preserve">quality grazing, </w:t>
      </w:r>
      <w:r w:rsidR="00975F01">
        <w:rPr>
          <w:rFonts w:ascii="Arial" w:hAnsi="Arial" w:cs="Arial"/>
          <w:sz w:val="24"/>
          <w:szCs w:val="24"/>
        </w:rPr>
        <w:t xml:space="preserve">intense grazing, </w:t>
      </w:r>
      <w:r w:rsidR="000A26D6">
        <w:rPr>
          <w:rFonts w:ascii="Arial" w:hAnsi="Arial" w:cs="Arial"/>
          <w:sz w:val="24"/>
          <w:szCs w:val="24"/>
        </w:rPr>
        <w:t xml:space="preserve">enteric additives. </w:t>
      </w:r>
      <w:r w:rsidR="00777085">
        <w:rPr>
          <w:rFonts w:ascii="Arial" w:hAnsi="Arial" w:cs="Arial"/>
          <w:sz w:val="24"/>
          <w:szCs w:val="24"/>
        </w:rPr>
        <w:t>There must be a</w:t>
      </w:r>
      <w:r w:rsidR="000A26D6">
        <w:rPr>
          <w:rFonts w:ascii="Arial" w:hAnsi="Arial" w:cs="Arial"/>
          <w:sz w:val="24"/>
          <w:szCs w:val="24"/>
        </w:rPr>
        <w:t xml:space="preserve"> </w:t>
      </w:r>
      <w:r w:rsidR="009D5C24">
        <w:rPr>
          <w:rFonts w:ascii="Arial" w:hAnsi="Arial" w:cs="Arial"/>
          <w:sz w:val="24"/>
          <w:szCs w:val="24"/>
        </w:rPr>
        <w:t>FUA</w:t>
      </w:r>
      <w:r w:rsidR="000A26D6">
        <w:rPr>
          <w:rFonts w:ascii="Arial" w:hAnsi="Arial" w:cs="Arial"/>
          <w:sz w:val="24"/>
          <w:szCs w:val="24"/>
        </w:rPr>
        <w:t xml:space="preserve"> in place</w:t>
      </w:r>
      <w:r w:rsidR="00777085">
        <w:rPr>
          <w:rFonts w:ascii="Arial" w:hAnsi="Arial" w:cs="Arial"/>
          <w:sz w:val="24"/>
          <w:szCs w:val="24"/>
        </w:rPr>
        <w:t xml:space="preserve"> </w:t>
      </w:r>
      <w:r w:rsidR="00567E79">
        <w:rPr>
          <w:rFonts w:ascii="Arial" w:hAnsi="Arial" w:cs="Arial"/>
          <w:sz w:val="24"/>
          <w:szCs w:val="24"/>
        </w:rPr>
        <w:t xml:space="preserve">or </w:t>
      </w:r>
      <w:r w:rsidR="00777085">
        <w:rPr>
          <w:rFonts w:ascii="Arial" w:hAnsi="Arial" w:cs="Arial"/>
          <w:sz w:val="24"/>
          <w:szCs w:val="24"/>
        </w:rPr>
        <w:t>a</w:t>
      </w:r>
      <w:r w:rsidR="000A26D6">
        <w:rPr>
          <w:rFonts w:ascii="Arial" w:hAnsi="Arial" w:cs="Arial"/>
          <w:sz w:val="24"/>
          <w:szCs w:val="24"/>
        </w:rPr>
        <w:t xml:space="preserve"> plan to control end products to encourage large-scale commercial trials without putting a risk to </w:t>
      </w:r>
      <w:r w:rsidR="009D5C24">
        <w:rPr>
          <w:rFonts w:ascii="Arial" w:hAnsi="Arial" w:cs="Arial"/>
          <w:sz w:val="24"/>
          <w:szCs w:val="24"/>
        </w:rPr>
        <w:t xml:space="preserve">the </w:t>
      </w:r>
      <w:r w:rsidR="000A26D6">
        <w:rPr>
          <w:rFonts w:ascii="Arial" w:hAnsi="Arial" w:cs="Arial"/>
          <w:sz w:val="24"/>
          <w:szCs w:val="24"/>
        </w:rPr>
        <w:t>meat and milk supply. The</w:t>
      </w:r>
      <w:r w:rsidR="006D189F">
        <w:rPr>
          <w:rFonts w:ascii="Arial" w:hAnsi="Arial" w:cs="Arial"/>
          <w:sz w:val="24"/>
          <w:szCs w:val="24"/>
        </w:rPr>
        <w:t xml:space="preserve"> 23 proposals that were received are posted on the </w:t>
      </w:r>
      <w:r w:rsidR="00F442B4">
        <w:rPr>
          <w:rFonts w:ascii="Arial" w:hAnsi="Arial" w:cs="Arial"/>
          <w:sz w:val="24"/>
          <w:szCs w:val="24"/>
        </w:rPr>
        <w:t>OEFI webpage.</w:t>
      </w:r>
      <w:r w:rsidR="006D189F">
        <w:rPr>
          <w:rFonts w:ascii="Arial" w:hAnsi="Arial" w:cs="Arial"/>
          <w:sz w:val="24"/>
          <w:szCs w:val="24"/>
        </w:rPr>
        <w:t xml:space="preserve"> </w:t>
      </w:r>
    </w:p>
    <w:p w14:paraId="2C1856D0" w14:textId="77777777" w:rsidR="00873C79" w:rsidRDefault="00873C79" w:rsidP="00873C79">
      <w:pPr>
        <w:pStyle w:val="NoSpacing"/>
        <w:rPr>
          <w:rFonts w:ascii="Arial" w:hAnsi="Arial" w:cs="Arial"/>
          <w:sz w:val="24"/>
          <w:szCs w:val="24"/>
        </w:rPr>
      </w:pPr>
    </w:p>
    <w:p w14:paraId="504FFCCD" w14:textId="77777777" w:rsidR="009D5C24" w:rsidRDefault="000A26D6" w:rsidP="009D5C24">
      <w:pPr>
        <w:pStyle w:val="NoSpacing"/>
        <w:rPr>
          <w:rFonts w:ascii="Arial" w:hAnsi="Arial" w:cs="Arial"/>
          <w:sz w:val="24"/>
          <w:szCs w:val="24"/>
        </w:rPr>
      </w:pPr>
      <w:r>
        <w:rPr>
          <w:rFonts w:ascii="Arial" w:hAnsi="Arial" w:cs="Arial"/>
          <w:sz w:val="24"/>
          <w:szCs w:val="24"/>
        </w:rPr>
        <w:lastRenderedPageBreak/>
        <w:t>Two</w:t>
      </w:r>
      <w:r w:rsidR="00F442B4">
        <w:rPr>
          <w:rFonts w:ascii="Arial" w:hAnsi="Arial" w:cs="Arial"/>
          <w:sz w:val="24"/>
          <w:szCs w:val="24"/>
        </w:rPr>
        <w:t xml:space="preserve"> </w:t>
      </w:r>
      <w:r w:rsidR="009D5C24">
        <w:rPr>
          <w:rFonts w:ascii="Arial" w:hAnsi="Arial" w:cs="Arial"/>
          <w:sz w:val="24"/>
          <w:szCs w:val="24"/>
        </w:rPr>
        <w:t xml:space="preserve">SAFE </w:t>
      </w:r>
      <w:r w:rsidR="00F442B4" w:rsidRPr="00F442B4">
        <w:rPr>
          <w:rFonts w:ascii="Arial" w:hAnsi="Arial" w:cs="Arial"/>
          <w:sz w:val="24"/>
          <w:szCs w:val="24"/>
        </w:rPr>
        <w:t>Technical Advisory Sub</w:t>
      </w:r>
      <w:r w:rsidR="00F442B4">
        <w:rPr>
          <w:rFonts w:ascii="Arial" w:hAnsi="Arial" w:cs="Arial"/>
          <w:sz w:val="24"/>
          <w:szCs w:val="24"/>
        </w:rPr>
        <w:t xml:space="preserve"> </w:t>
      </w:r>
      <w:r w:rsidR="00F442B4" w:rsidRPr="00F442B4">
        <w:rPr>
          <w:rFonts w:ascii="Arial" w:hAnsi="Arial" w:cs="Arial"/>
          <w:sz w:val="24"/>
          <w:szCs w:val="24"/>
        </w:rPr>
        <w:t>Committee (TASC)</w:t>
      </w:r>
      <w:r w:rsidR="00F442B4">
        <w:rPr>
          <w:rFonts w:ascii="Arial" w:hAnsi="Arial" w:cs="Arial"/>
          <w:sz w:val="24"/>
          <w:szCs w:val="24"/>
        </w:rPr>
        <w:t xml:space="preserve"> </w:t>
      </w:r>
      <w:r>
        <w:rPr>
          <w:rFonts w:ascii="Arial" w:hAnsi="Arial" w:cs="Arial"/>
          <w:sz w:val="24"/>
          <w:szCs w:val="24"/>
        </w:rPr>
        <w:t xml:space="preserve">members have volunteered to be part of the review panel for the projects. </w:t>
      </w:r>
      <w:r w:rsidR="00975F01">
        <w:rPr>
          <w:rFonts w:ascii="Arial" w:hAnsi="Arial" w:cs="Arial"/>
          <w:sz w:val="24"/>
          <w:szCs w:val="24"/>
        </w:rPr>
        <w:t>The</w:t>
      </w:r>
      <w:r w:rsidR="00BD1510">
        <w:rPr>
          <w:rFonts w:ascii="Arial" w:hAnsi="Arial" w:cs="Arial"/>
          <w:sz w:val="24"/>
          <w:szCs w:val="24"/>
        </w:rPr>
        <w:t xml:space="preserve"> full</w:t>
      </w:r>
      <w:r w:rsidR="00975F01">
        <w:rPr>
          <w:rFonts w:ascii="Arial" w:hAnsi="Arial" w:cs="Arial"/>
          <w:sz w:val="24"/>
          <w:szCs w:val="24"/>
        </w:rPr>
        <w:t xml:space="preserve"> proposals will be d</w:t>
      </w:r>
      <w:r>
        <w:rPr>
          <w:rFonts w:ascii="Arial" w:hAnsi="Arial" w:cs="Arial"/>
          <w:sz w:val="24"/>
          <w:szCs w:val="24"/>
        </w:rPr>
        <w:t>ue late October</w:t>
      </w:r>
      <w:r w:rsidR="009D5C24">
        <w:rPr>
          <w:rFonts w:ascii="Arial" w:hAnsi="Arial" w:cs="Arial"/>
          <w:sz w:val="24"/>
          <w:szCs w:val="24"/>
        </w:rPr>
        <w:t xml:space="preserve"> 2023</w:t>
      </w:r>
      <w:r>
        <w:rPr>
          <w:rFonts w:ascii="Arial" w:hAnsi="Arial" w:cs="Arial"/>
          <w:sz w:val="24"/>
          <w:szCs w:val="24"/>
        </w:rPr>
        <w:t>. Award letters will be sent out by mid-December</w:t>
      </w:r>
      <w:r w:rsidR="009D5C24">
        <w:rPr>
          <w:rFonts w:ascii="Arial" w:hAnsi="Arial" w:cs="Arial"/>
          <w:sz w:val="24"/>
          <w:szCs w:val="24"/>
        </w:rPr>
        <w:t xml:space="preserve"> 2023</w:t>
      </w:r>
      <w:r>
        <w:rPr>
          <w:rFonts w:ascii="Arial" w:hAnsi="Arial" w:cs="Arial"/>
          <w:sz w:val="24"/>
          <w:szCs w:val="24"/>
        </w:rPr>
        <w:t xml:space="preserve">. </w:t>
      </w:r>
      <w:r w:rsidR="00BD1510">
        <w:rPr>
          <w:rFonts w:ascii="Arial" w:hAnsi="Arial" w:cs="Arial"/>
          <w:sz w:val="24"/>
          <w:szCs w:val="24"/>
        </w:rPr>
        <w:t>The desired</w:t>
      </w:r>
      <w:r w:rsidR="00B93A6F">
        <w:rPr>
          <w:rFonts w:ascii="Arial" w:hAnsi="Arial" w:cs="Arial"/>
          <w:sz w:val="24"/>
          <w:szCs w:val="24"/>
        </w:rPr>
        <w:t xml:space="preserve"> timeframe for</w:t>
      </w:r>
      <w:r w:rsidR="006961A6">
        <w:rPr>
          <w:rFonts w:ascii="Arial" w:hAnsi="Arial" w:cs="Arial"/>
          <w:sz w:val="24"/>
          <w:szCs w:val="24"/>
        </w:rPr>
        <w:t xml:space="preserve"> projects to begin</w:t>
      </w:r>
      <w:r w:rsidR="00B93A6F">
        <w:rPr>
          <w:rFonts w:ascii="Arial" w:hAnsi="Arial" w:cs="Arial"/>
          <w:sz w:val="24"/>
          <w:szCs w:val="24"/>
        </w:rPr>
        <w:t xml:space="preserve"> is</w:t>
      </w:r>
      <w:r w:rsidR="006961A6">
        <w:rPr>
          <w:rFonts w:ascii="Arial" w:hAnsi="Arial" w:cs="Arial"/>
          <w:sz w:val="24"/>
          <w:szCs w:val="24"/>
        </w:rPr>
        <w:t xml:space="preserve"> in March</w:t>
      </w:r>
      <w:r w:rsidR="009D5C24">
        <w:rPr>
          <w:rFonts w:ascii="Arial" w:hAnsi="Arial" w:cs="Arial"/>
          <w:sz w:val="24"/>
          <w:szCs w:val="24"/>
        </w:rPr>
        <w:t xml:space="preserve"> 2024</w:t>
      </w:r>
      <w:r w:rsidR="006961A6">
        <w:rPr>
          <w:rFonts w:ascii="Arial" w:hAnsi="Arial" w:cs="Arial"/>
          <w:sz w:val="24"/>
          <w:szCs w:val="24"/>
        </w:rPr>
        <w:t>.</w:t>
      </w:r>
    </w:p>
    <w:p w14:paraId="15B1E070" w14:textId="77777777" w:rsidR="009D5C24" w:rsidRDefault="009D5C24" w:rsidP="009D5C24">
      <w:pPr>
        <w:pStyle w:val="NoSpacing"/>
        <w:rPr>
          <w:rFonts w:ascii="Arial" w:hAnsi="Arial" w:cs="Arial"/>
          <w:sz w:val="24"/>
          <w:szCs w:val="24"/>
        </w:rPr>
      </w:pPr>
    </w:p>
    <w:p w14:paraId="189CCE42" w14:textId="53B128F2" w:rsidR="009D5C24" w:rsidRDefault="00975F01" w:rsidP="009D5C24">
      <w:pPr>
        <w:pStyle w:val="NoSpacing"/>
        <w:rPr>
          <w:rFonts w:ascii="Arial" w:hAnsi="Arial" w:cs="Arial"/>
          <w:sz w:val="24"/>
          <w:szCs w:val="24"/>
        </w:rPr>
      </w:pPr>
      <w:r>
        <w:rPr>
          <w:rFonts w:ascii="Arial" w:hAnsi="Arial" w:cs="Arial"/>
          <w:sz w:val="24"/>
          <w:szCs w:val="24"/>
        </w:rPr>
        <w:t xml:space="preserve">The </w:t>
      </w:r>
      <w:r w:rsidR="00C72B4B">
        <w:rPr>
          <w:rFonts w:ascii="Arial" w:hAnsi="Arial" w:cs="Arial"/>
          <w:sz w:val="24"/>
          <w:szCs w:val="24"/>
        </w:rPr>
        <w:t xml:space="preserve">$25 million </w:t>
      </w:r>
      <w:r>
        <w:rPr>
          <w:rFonts w:ascii="Arial" w:hAnsi="Arial" w:cs="Arial"/>
          <w:sz w:val="24"/>
          <w:szCs w:val="24"/>
        </w:rPr>
        <w:t xml:space="preserve">in the </w:t>
      </w:r>
      <w:r w:rsidR="00C72B4B">
        <w:rPr>
          <w:rFonts w:ascii="Arial" w:hAnsi="Arial" w:cs="Arial"/>
          <w:sz w:val="24"/>
          <w:szCs w:val="24"/>
        </w:rPr>
        <w:t xml:space="preserve">governor’s budget for </w:t>
      </w:r>
      <w:r w:rsidR="00F442B4">
        <w:rPr>
          <w:rFonts w:ascii="Arial" w:hAnsi="Arial" w:cs="Arial"/>
          <w:sz w:val="24"/>
          <w:szCs w:val="24"/>
        </w:rPr>
        <w:t xml:space="preserve">the Department </w:t>
      </w:r>
      <w:r>
        <w:rPr>
          <w:rFonts w:ascii="Arial" w:hAnsi="Arial" w:cs="Arial"/>
          <w:sz w:val="24"/>
          <w:szCs w:val="24"/>
        </w:rPr>
        <w:t xml:space="preserve">is </w:t>
      </w:r>
      <w:r w:rsidR="00C72B4B">
        <w:rPr>
          <w:rFonts w:ascii="Arial" w:hAnsi="Arial" w:cs="Arial"/>
          <w:sz w:val="24"/>
          <w:szCs w:val="24"/>
        </w:rPr>
        <w:t xml:space="preserve">to build out an incentive program for livestock methane reduction. </w:t>
      </w:r>
      <w:r w:rsidR="00F442B4">
        <w:rPr>
          <w:rFonts w:ascii="Arial" w:hAnsi="Arial" w:cs="Arial"/>
          <w:sz w:val="24"/>
          <w:szCs w:val="24"/>
        </w:rPr>
        <w:t xml:space="preserve">The Department </w:t>
      </w:r>
      <w:r w:rsidR="00C72B4B">
        <w:rPr>
          <w:rFonts w:ascii="Arial" w:hAnsi="Arial" w:cs="Arial"/>
          <w:sz w:val="24"/>
          <w:szCs w:val="24"/>
        </w:rPr>
        <w:t xml:space="preserve">and </w:t>
      </w:r>
      <w:r w:rsidR="00F442B4" w:rsidRPr="00F442B4">
        <w:rPr>
          <w:rFonts w:ascii="Arial" w:hAnsi="Arial" w:cs="Arial"/>
          <w:sz w:val="24"/>
          <w:szCs w:val="24"/>
        </w:rPr>
        <w:t>California Air Resources Board</w:t>
      </w:r>
      <w:r w:rsidR="00F442B4" w:rsidRPr="00F442B4" w:rsidDel="00F442B4">
        <w:rPr>
          <w:rFonts w:ascii="Arial" w:hAnsi="Arial" w:cs="Arial"/>
          <w:sz w:val="24"/>
          <w:szCs w:val="24"/>
        </w:rPr>
        <w:t xml:space="preserve"> </w:t>
      </w:r>
      <w:r w:rsidR="00F442B4">
        <w:rPr>
          <w:rFonts w:ascii="Arial" w:hAnsi="Arial" w:cs="Arial"/>
          <w:sz w:val="24"/>
          <w:szCs w:val="24"/>
        </w:rPr>
        <w:t>(</w:t>
      </w:r>
      <w:r w:rsidR="00C72B4B">
        <w:rPr>
          <w:rFonts w:ascii="Arial" w:hAnsi="Arial" w:cs="Arial"/>
          <w:sz w:val="24"/>
          <w:szCs w:val="24"/>
        </w:rPr>
        <w:t>CARB</w:t>
      </w:r>
      <w:r w:rsidR="00F442B4">
        <w:rPr>
          <w:rFonts w:ascii="Arial" w:hAnsi="Arial" w:cs="Arial"/>
          <w:sz w:val="24"/>
          <w:szCs w:val="24"/>
        </w:rPr>
        <w:t>)</w:t>
      </w:r>
      <w:r w:rsidR="00C72B4B">
        <w:rPr>
          <w:rFonts w:ascii="Arial" w:hAnsi="Arial" w:cs="Arial"/>
          <w:sz w:val="24"/>
          <w:szCs w:val="24"/>
        </w:rPr>
        <w:t xml:space="preserve"> are actively engaged</w:t>
      </w:r>
      <w:r w:rsidR="00F442B4">
        <w:rPr>
          <w:rFonts w:ascii="Arial" w:hAnsi="Arial" w:cs="Arial"/>
          <w:sz w:val="24"/>
          <w:szCs w:val="24"/>
        </w:rPr>
        <w:t>,</w:t>
      </w:r>
      <w:r w:rsidR="00C72B4B">
        <w:rPr>
          <w:rFonts w:ascii="Arial" w:hAnsi="Arial" w:cs="Arial"/>
          <w:sz w:val="24"/>
          <w:szCs w:val="24"/>
        </w:rPr>
        <w:t xml:space="preserve"> and plan on a dairy tour and a mill tour </w:t>
      </w:r>
      <w:r w:rsidR="0021237E">
        <w:rPr>
          <w:rFonts w:ascii="Arial" w:hAnsi="Arial" w:cs="Arial"/>
          <w:sz w:val="24"/>
          <w:szCs w:val="24"/>
        </w:rPr>
        <w:t>in October</w:t>
      </w:r>
      <w:r w:rsidR="00860D19">
        <w:rPr>
          <w:rFonts w:ascii="Arial" w:hAnsi="Arial" w:cs="Arial"/>
          <w:sz w:val="24"/>
          <w:szCs w:val="24"/>
        </w:rPr>
        <w:t xml:space="preserve"> 2023</w:t>
      </w:r>
      <w:r w:rsidR="00C72B4B">
        <w:rPr>
          <w:rFonts w:ascii="Arial" w:hAnsi="Arial" w:cs="Arial"/>
          <w:sz w:val="24"/>
          <w:szCs w:val="24"/>
        </w:rPr>
        <w:t xml:space="preserve">. The </w:t>
      </w:r>
      <w:r w:rsidR="00860D19">
        <w:rPr>
          <w:rFonts w:ascii="Arial" w:hAnsi="Arial" w:cs="Arial"/>
          <w:sz w:val="24"/>
          <w:szCs w:val="24"/>
        </w:rPr>
        <w:t>goal is</w:t>
      </w:r>
      <w:r w:rsidR="00C72B4B">
        <w:rPr>
          <w:rFonts w:ascii="Arial" w:hAnsi="Arial" w:cs="Arial"/>
          <w:sz w:val="24"/>
          <w:szCs w:val="24"/>
        </w:rPr>
        <w:t xml:space="preserve"> to get </w:t>
      </w:r>
      <w:r w:rsidR="00860D19">
        <w:rPr>
          <w:rFonts w:ascii="Arial" w:hAnsi="Arial" w:cs="Arial"/>
          <w:sz w:val="24"/>
          <w:szCs w:val="24"/>
        </w:rPr>
        <w:t xml:space="preserve">funds </w:t>
      </w:r>
      <w:r w:rsidR="00C72B4B">
        <w:rPr>
          <w:rFonts w:ascii="Arial" w:hAnsi="Arial" w:cs="Arial"/>
          <w:sz w:val="24"/>
          <w:szCs w:val="24"/>
        </w:rPr>
        <w:t>into the hands of</w:t>
      </w:r>
      <w:r w:rsidR="0021237E">
        <w:rPr>
          <w:rFonts w:ascii="Arial" w:hAnsi="Arial" w:cs="Arial"/>
          <w:sz w:val="24"/>
          <w:szCs w:val="24"/>
        </w:rPr>
        <w:t xml:space="preserve"> producers</w:t>
      </w:r>
      <w:r w:rsidR="00C72B4B">
        <w:rPr>
          <w:rFonts w:ascii="Arial" w:hAnsi="Arial" w:cs="Arial"/>
          <w:sz w:val="24"/>
          <w:szCs w:val="24"/>
        </w:rPr>
        <w:t xml:space="preserve"> who are using and manufacturing products. There is a plan to be up by next spring. </w:t>
      </w:r>
      <w:r>
        <w:rPr>
          <w:rFonts w:ascii="Arial" w:hAnsi="Arial" w:cs="Arial"/>
          <w:sz w:val="24"/>
          <w:szCs w:val="24"/>
        </w:rPr>
        <w:t>There is</w:t>
      </w:r>
      <w:r w:rsidR="00C72B4B">
        <w:rPr>
          <w:rFonts w:ascii="Arial" w:hAnsi="Arial" w:cs="Arial"/>
          <w:sz w:val="24"/>
          <w:szCs w:val="24"/>
        </w:rPr>
        <w:t xml:space="preserve"> </w:t>
      </w:r>
      <w:r w:rsidR="0061523E">
        <w:rPr>
          <w:rFonts w:ascii="Arial" w:hAnsi="Arial" w:cs="Arial"/>
          <w:sz w:val="24"/>
          <w:szCs w:val="24"/>
        </w:rPr>
        <w:t>$</w:t>
      </w:r>
      <w:r w:rsidR="00C72B4B">
        <w:rPr>
          <w:rFonts w:ascii="Arial" w:hAnsi="Arial" w:cs="Arial"/>
          <w:sz w:val="24"/>
          <w:szCs w:val="24"/>
        </w:rPr>
        <w:t>2.8</w:t>
      </w:r>
      <w:r>
        <w:rPr>
          <w:rFonts w:ascii="Arial" w:hAnsi="Arial" w:cs="Arial"/>
          <w:sz w:val="24"/>
          <w:szCs w:val="24"/>
        </w:rPr>
        <w:t xml:space="preserve"> </w:t>
      </w:r>
      <w:r w:rsidR="00C72B4B">
        <w:rPr>
          <w:rFonts w:ascii="Arial" w:hAnsi="Arial" w:cs="Arial"/>
          <w:sz w:val="24"/>
          <w:szCs w:val="24"/>
        </w:rPr>
        <w:t xml:space="preserve">million </w:t>
      </w:r>
      <w:r>
        <w:rPr>
          <w:rFonts w:ascii="Arial" w:hAnsi="Arial" w:cs="Arial"/>
          <w:sz w:val="24"/>
          <w:szCs w:val="24"/>
        </w:rPr>
        <w:t xml:space="preserve">of this allocated </w:t>
      </w:r>
      <w:r w:rsidR="00C72B4B">
        <w:rPr>
          <w:rFonts w:ascii="Arial" w:hAnsi="Arial" w:cs="Arial"/>
          <w:sz w:val="24"/>
          <w:szCs w:val="24"/>
        </w:rPr>
        <w:t>for administrative cost</w:t>
      </w:r>
      <w:r w:rsidR="0018006D">
        <w:rPr>
          <w:rFonts w:ascii="Arial" w:hAnsi="Arial" w:cs="Arial"/>
          <w:sz w:val="24"/>
          <w:szCs w:val="24"/>
        </w:rPr>
        <w:t>s. S</w:t>
      </w:r>
      <w:r w:rsidR="00C72B4B">
        <w:rPr>
          <w:rFonts w:ascii="Arial" w:hAnsi="Arial" w:cs="Arial"/>
          <w:sz w:val="24"/>
          <w:szCs w:val="24"/>
        </w:rPr>
        <w:t xml:space="preserve">ome of that can </w:t>
      </w:r>
      <w:r w:rsidR="000C2452">
        <w:rPr>
          <w:rFonts w:ascii="Arial" w:hAnsi="Arial" w:cs="Arial"/>
          <w:sz w:val="24"/>
          <w:szCs w:val="24"/>
        </w:rPr>
        <w:t xml:space="preserve">be used </w:t>
      </w:r>
      <w:r w:rsidR="00C72B4B">
        <w:rPr>
          <w:rFonts w:ascii="Arial" w:hAnsi="Arial" w:cs="Arial"/>
          <w:sz w:val="24"/>
          <w:szCs w:val="24"/>
        </w:rPr>
        <w:t xml:space="preserve">to hire for a </w:t>
      </w:r>
      <w:r w:rsidR="0018006D">
        <w:rPr>
          <w:rFonts w:ascii="Arial" w:hAnsi="Arial" w:cs="Arial"/>
          <w:sz w:val="24"/>
          <w:szCs w:val="24"/>
        </w:rPr>
        <w:t xml:space="preserve">staff </w:t>
      </w:r>
      <w:r w:rsidR="00C72B4B">
        <w:rPr>
          <w:rFonts w:ascii="Arial" w:hAnsi="Arial" w:cs="Arial"/>
          <w:sz w:val="24"/>
          <w:szCs w:val="24"/>
        </w:rPr>
        <w:t xml:space="preserve">position </w:t>
      </w:r>
      <w:r w:rsidR="0018006D">
        <w:rPr>
          <w:rFonts w:ascii="Arial" w:hAnsi="Arial" w:cs="Arial"/>
          <w:sz w:val="24"/>
          <w:szCs w:val="24"/>
        </w:rPr>
        <w:t xml:space="preserve">that will </w:t>
      </w:r>
      <w:r w:rsidR="000C2452">
        <w:rPr>
          <w:rFonts w:ascii="Arial" w:hAnsi="Arial" w:cs="Arial"/>
          <w:sz w:val="24"/>
          <w:szCs w:val="24"/>
        </w:rPr>
        <w:t xml:space="preserve">assist in </w:t>
      </w:r>
      <w:r w:rsidR="0018006D">
        <w:rPr>
          <w:rFonts w:ascii="Arial" w:hAnsi="Arial" w:cs="Arial"/>
          <w:sz w:val="24"/>
          <w:szCs w:val="24"/>
        </w:rPr>
        <w:t>get</w:t>
      </w:r>
      <w:r w:rsidR="000C2452">
        <w:rPr>
          <w:rFonts w:ascii="Arial" w:hAnsi="Arial" w:cs="Arial"/>
          <w:sz w:val="24"/>
          <w:szCs w:val="24"/>
        </w:rPr>
        <w:t>ting</w:t>
      </w:r>
      <w:r w:rsidR="0018006D">
        <w:rPr>
          <w:rFonts w:ascii="Arial" w:hAnsi="Arial" w:cs="Arial"/>
          <w:sz w:val="24"/>
          <w:szCs w:val="24"/>
        </w:rPr>
        <w:t xml:space="preserve"> the incentive program operational.</w:t>
      </w:r>
      <w:r w:rsidR="00C72B4B">
        <w:rPr>
          <w:rFonts w:ascii="Arial" w:hAnsi="Arial" w:cs="Arial"/>
          <w:sz w:val="24"/>
          <w:szCs w:val="24"/>
        </w:rPr>
        <w:t xml:space="preserve"> </w:t>
      </w:r>
    </w:p>
    <w:p w14:paraId="3D3283F9" w14:textId="77777777" w:rsidR="009D5C24" w:rsidRDefault="009D5C24" w:rsidP="009D5C24">
      <w:pPr>
        <w:pStyle w:val="NoSpacing"/>
        <w:rPr>
          <w:rFonts w:ascii="Arial" w:hAnsi="Arial" w:cs="Arial"/>
          <w:sz w:val="24"/>
          <w:szCs w:val="24"/>
        </w:rPr>
      </w:pPr>
    </w:p>
    <w:p w14:paraId="43E2BBFA" w14:textId="0AA39904" w:rsidR="009D5C24" w:rsidRDefault="000C2452" w:rsidP="009D5C24">
      <w:pPr>
        <w:pStyle w:val="NoSpacing"/>
        <w:rPr>
          <w:rFonts w:ascii="Arial" w:hAnsi="Arial" w:cs="Arial"/>
          <w:sz w:val="24"/>
          <w:szCs w:val="24"/>
        </w:rPr>
      </w:pPr>
      <w:r>
        <w:rPr>
          <w:rFonts w:ascii="Arial" w:hAnsi="Arial" w:cs="Arial"/>
          <w:sz w:val="24"/>
          <w:szCs w:val="24"/>
        </w:rPr>
        <w:t xml:space="preserve">CFRP has regulations out for public comment regarding administrative </w:t>
      </w:r>
      <w:r w:rsidR="00632B8E">
        <w:rPr>
          <w:rFonts w:ascii="Arial" w:hAnsi="Arial" w:cs="Arial"/>
          <w:sz w:val="24"/>
          <w:szCs w:val="24"/>
        </w:rPr>
        <w:t>penalties</w:t>
      </w:r>
      <w:r w:rsidR="002D1FD4">
        <w:rPr>
          <w:rFonts w:ascii="Arial" w:hAnsi="Arial" w:cs="Arial"/>
          <w:sz w:val="24"/>
          <w:szCs w:val="24"/>
        </w:rPr>
        <w:t xml:space="preserve"> and penalty language</w:t>
      </w:r>
      <w:r w:rsidR="00632B8E">
        <w:rPr>
          <w:rFonts w:ascii="Arial" w:hAnsi="Arial" w:cs="Arial"/>
          <w:sz w:val="24"/>
          <w:szCs w:val="24"/>
        </w:rPr>
        <w:t xml:space="preserve">. </w:t>
      </w:r>
      <w:r>
        <w:rPr>
          <w:rFonts w:ascii="Arial" w:hAnsi="Arial" w:cs="Arial"/>
          <w:sz w:val="24"/>
          <w:szCs w:val="24"/>
        </w:rPr>
        <w:t>I</w:t>
      </w:r>
      <w:r w:rsidR="00514089">
        <w:rPr>
          <w:rFonts w:ascii="Arial" w:hAnsi="Arial" w:cs="Arial"/>
          <w:sz w:val="24"/>
          <w:szCs w:val="24"/>
        </w:rPr>
        <w:t>nterested parties can g</w:t>
      </w:r>
      <w:r w:rsidR="008819FF">
        <w:rPr>
          <w:rFonts w:ascii="Arial" w:hAnsi="Arial" w:cs="Arial"/>
          <w:sz w:val="24"/>
          <w:szCs w:val="24"/>
        </w:rPr>
        <w:t xml:space="preserve">o to the Office of Administrative Law (OAL) </w:t>
      </w:r>
      <w:r w:rsidR="00514089">
        <w:rPr>
          <w:rFonts w:ascii="Arial" w:hAnsi="Arial" w:cs="Arial"/>
          <w:sz w:val="24"/>
          <w:szCs w:val="24"/>
        </w:rPr>
        <w:t xml:space="preserve">website </w:t>
      </w:r>
      <w:r w:rsidR="008819FF">
        <w:rPr>
          <w:rFonts w:ascii="Arial" w:hAnsi="Arial" w:cs="Arial"/>
          <w:sz w:val="24"/>
          <w:szCs w:val="24"/>
        </w:rPr>
        <w:t xml:space="preserve">or the </w:t>
      </w:r>
      <w:r w:rsidR="00514089">
        <w:rPr>
          <w:rFonts w:ascii="Arial" w:hAnsi="Arial" w:cs="Arial"/>
          <w:sz w:val="24"/>
          <w:szCs w:val="24"/>
        </w:rPr>
        <w:t>D</w:t>
      </w:r>
      <w:r w:rsidR="008819FF">
        <w:rPr>
          <w:rFonts w:ascii="Arial" w:hAnsi="Arial" w:cs="Arial"/>
          <w:sz w:val="24"/>
          <w:szCs w:val="24"/>
        </w:rPr>
        <w:t>epartment</w:t>
      </w:r>
      <w:r w:rsidR="0061523E">
        <w:rPr>
          <w:rFonts w:ascii="Arial" w:hAnsi="Arial" w:cs="Arial"/>
          <w:sz w:val="24"/>
          <w:szCs w:val="24"/>
        </w:rPr>
        <w:t>’s</w:t>
      </w:r>
      <w:r w:rsidR="008819FF">
        <w:rPr>
          <w:rFonts w:ascii="Arial" w:hAnsi="Arial" w:cs="Arial"/>
          <w:sz w:val="24"/>
          <w:szCs w:val="24"/>
        </w:rPr>
        <w:t xml:space="preserve"> website to </w:t>
      </w:r>
      <w:r w:rsidR="00632B8E">
        <w:rPr>
          <w:rFonts w:ascii="Arial" w:hAnsi="Arial" w:cs="Arial"/>
          <w:sz w:val="24"/>
          <w:szCs w:val="24"/>
        </w:rPr>
        <w:t>read</w:t>
      </w:r>
      <w:r>
        <w:rPr>
          <w:rFonts w:ascii="Arial" w:hAnsi="Arial" w:cs="Arial"/>
          <w:sz w:val="24"/>
          <w:szCs w:val="24"/>
        </w:rPr>
        <w:t xml:space="preserve"> the proposed text</w:t>
      </w:r>
      <w:r w:rsidR="00632B8E">
        <w:rPr>
          <w:rFonts w:ascii="Arial" w:hAnsi="Arial" w:cs="Arial"/>
          <w:sz w:val="24"/>
          <w:szCs w:val="24"/>
        </w:rPr>
        <w:t xml:space="preserve"> and </w:t>
      </w:r>
      <w:r>
        <w:rPr>
          <w:rFonts w:ascii="Arial" w:hAnsi="Arial" w:cs="Arial"/>
          <w:sz w:val="24"/>
          <w:szCs w:val="24"/>
        </w:rPr>
        <w:t xml:space="preserve">submit </w:t>
      </w:r>
      <w:r w:rsidR="00632B8E">
        <w:rPr>
          <w:rFonts w:ascii="Arial" w:hAnsi="Arial" w:cs="Arial"/>
          <w:sz w:val="24"/>
          <w:szCs w:val="24"/>
        </w:rPr>
        <w:t>comment</w:t>
      </w:r>
      <w:r>
        <w:rPr>
          <w:rFonts w:ascii="Arial" w:hAnsi="Arial" w:cs="Arial"/>
          <w:sz w:val="24"/>
          <w:szCs w:val="24"/>
        </w:rPr>
        <w:t>s to the Department</w:t>
      </w:r>
      <w:r w:rsidR="00632B8E">
        <w:rPr>
          <w:rFonts w:ascii="Arial" w:hAnsi="Arial" w:cs="Arial"/>
          <w:sz w:val="24"/>
          <w:szCs w:val="24"/>
        </w:rPr>
        <w:t xml:space="preserve">. </w:t>
      </w:r>
    </w:p>
    <w:p w14:paraId="744F7F98" w14:textId="77777777" w:rsidR="009D5C24" w:rsidRDefault="009D5C24" w:rsidP="009D5C24">
      <w:pPr>
        <w:pStyle w:val="NoSpacing"/>
        <w:rPr>
          <w:rFonts w:ascii="Arial" w:hAnsi="Arial" w:cs="Arial"/>
          <w:sz w:val="24"/>
          <w:szCs w:val="24"/>
        </w:rPr>
      </w:pPr>
    </w:p>
    <w:p w14:paraId="68E75825" w14:textId="473312EB" w:rsidR="009D5C24" w:rsidRDefault="00632B8E" w:rsidP="009D5C24">
      <w:pPr>
        <w:pStyle w:val="NoSpacing"/>
        <w:rPr>
          <w:rFonts w:ascii="Arial" w:hAnsi="Arial" w:cs="Arial"/>
          <w:sz w:val="24"/>
          <w:szCs w:val="24"/>
        </w:rPr>
      </w:pPr>
      <w:r>
        <w:rPr>
          <w:rFonts w:ascii="Arial" w:hAnsi="Arial" w:cs="Arial"/>
          <w:sz w:val="24"/>
          <w:szCs w:val="24"/>
        </w:rPr>
        <w:t xml:space="preserve">KC Gutenberger </w:t>
      </w:r>
      <w:r w:rsidR="002D1FD4">
        <w:rPr>
          <w:rFonts w:ascii="Arial" w:hAnsi="Arial" w:cs="Arial"/>
          <w:sz w:val="24"/>
          <w:szCs w:val="24"/>
        </w:rPr>
        <w:t xml:space="preserve">has worked in-depth on Article 14 and modernizing </w:t>
      </w:r>
      <w:r w:rsidR="00724217">
        <w:rPr>
          <w:rFonts w:ascii="Arial" w:hAnsi="Arial" w:cs="Arial"/>
          <w:sz w:val="24"/>
          <w:szCs w:val="24"/>
        </w:rPr>
        <w:t xml:space="preserve">commercial feed </w:t>
      </w:r>
      <w:r w:rsidR="002D1FD4">
        <w:rPr>
          <w:rFonts w:ascii="Arial" w:hAnsi="Arial" w:cs="Arial"/>
          <w:sz w:val="24"/>
          <w:szCs w:val="24"/>
        </w:rPr>
        <w:t xml:space="preserve">definitions. There is an attempt to have definitions align with </w:t>
      </w:r>
      <w:r w:rsidR="006F1225" w:rsidRPr="006F1225">
        <w:rPr>
          <w:rFonts w:ascii="Arial" w:hAnsi="Arial" w:cs="Arial"/>
          <w:sz w:val="24"/>
          <w:szCs w:val="24"/>
        </w:rPr>
        <w:t>Association of American Feed Control Officials (AAFCO)</w:t>
      </w:r>
      <w:r w:rsidR="002D1FD4">
        <w:rPr>
          <w:rFonts w:ascii="Arial" w:hAnsi="Arial" w:cs="Arial"/>
          <w:sz w:val="24"/>
          <w:szCs w:val="24"/>
        </w:rPr>
        <w:t xml:space="preserve"> standards and merge them </w:t>
      </w:r>
      <w:r w:rsidR="00CE0D91">
        <w:rPr>
          <w:rFonts w:ascii="Arial" w:hAnsi="Arial" w:cs="Arial"/>
          <w:sz w:val="24"/>
          <w:szCs w:val="24"/>
        </w:rPr>
        <w:t xml:space="preserve">to </w:t>
      </w:r>
      <w:r w:rsidR="00891BF7">
        <w:rPr>
          <w:rFonts w:ascii="Arial" w:hAnsi="Arial" w:cs="Arial"/>
          <w:sz w:val="24"/>
          <w:szCs w:val="24"/>
        </w:rPr>
        <w:t>simplify</w:t>
      </w:r>
      <w:r w:rsidR="00CE0D91">
        <w:rPr>
          <w:rFonts w:ascii="Arial" w:hAnsi="Arial" w:cs="Arial"/>
          <w:sz w:val="24"/>
          <w:szCs w:val="24"/>
        </w:rPr>
        <w:t xml:space="preserve"> the</w:t>
      </w:r>
      <w:r w:rsidR="002D1FD4">
        <w:rPr>
          <w:rFonts w:ascii="Arial" w:hAnsi="Arial" w:cs="Arial"/>
          <w:sz w:val="24"/>
          <w:szCs w:val="24"/>
        </w:rPr>
        <w:t xml:space="preserve"> standards in</w:t>
      </w:r>
      <w:r w:rsidR="00891BF7">
        <w:rPr>
          <w:rFonts w:ascii="Arial" w:hAnsi="Arial" w:cs="Arial"/>
          <w:sz w:val="24"/>
          <w:szCs w:val="24"/>
        </w:rPr>
        <w:t xml:space="preserve"> </w:t>
      </w:r>
      <w:r w:rsidR="00CE0D91">
        <w:rPr>
          <w:rFonts w:ascii="Arial" w:hAnsi="Arial" w:cs="Arial"/>
          <w:sz w:val="24"/>
          <w:szCs w:val="24"/>
        </w:rPr>
        <w:t xml:space="preserve">the </w:t>
      </w:r>
      <w:r w:rsidR="00891BF7">
        <w:rPr>
          <w:rFonts w:ascii="Arial" w:hAnsi="Arial" w:cs="Arial"/>
          <w:sz w:val="24"/>
          <w:szCs w:val="24"/>
        </w:rPr>
        <w:t>California</w:t>
      </w:r>
      <w:r w:rsidR="002D1FD4">
        <w:rPr>
          <w:rFonts w:ascii="Arial" w:hAnsi="Arial" w:cs="Arial"/>
          <w:sz w:val="24"/>
          <w:szCs w:val="24"/>
        </w:rPr>
        <w:t xml:space="preserve"> industry. </w:t>
      </w:r>
    </w:p>
    <w:p w14:paraId="72065FE3" w14:textId="77777777" w:rsidR="009D5C24" w:rsidRDefault="009D5C24" w:rsidP="009D5C24">
      <w:pPr>
        <w:pStyle w:val="NoSpacing"/>
        <w:rPr>
          <w:rFonts w:ascii="Arial" w:hAnsi="Arial" w:cs="Arial"/>
          <w:sz w:val="24"/>
          <w:szCs w:val="24"/>
        </w:rPr>
      </w:pPr>
    </w:p>
    <w:p w14:paraId="616E8885" w14:textId="1ED8D538" w:rsidR="009D5C24" w:rsidRDefault="00CE0D91" w:rsidP="009D5C24">
      <w:pPr>
        <w:pStyle w:val="NoSpacing"/>
        <w:rPr>
          <w:rFonts w:ascii="Arial" w:hAnsi="Arial" w:cs="Arial"/>
          <w:sz w:val="24"/>
          <w:szCs w:val="24"/>
        </w:rPr>
      </w:pPr>
      <w:r>
        <w:rPr>
          <w:rFonts w:ascii="Arial" w:hAnsi="Arial" w:cs="Arial"/>
          <w:sz w:val="24"/>
          <w:szCs w:val="24"/>
        </w:rPr>
        <w:t>CFRP</w:t>
      </w:r>
      <w:r w:rsidR="005F2DC3">
        <w:rPr>
          <w:rFonts w:ascii="Arial" w:hAnsi="Arial" w:cs="Arial"/>
          <w:sz w:val="24"/>
          <w:szCs w:val="24"/>
        </w:rPr>
        <w:t xml:space="preserve"> is consulting with </w:t>
      </w:r>
      <w:r>
        <w:rPr>
          <w:rFonts w:ascii="Arial" w:hAnsi="Arial" w:cs="Arial"/>
          <w:sz w:val="24"/>
          <w:szCs w:val="24"/>
        </w:rPr>
        <w:t xml:space="preserve">the Department’s Legal Office </w:t>
      </w:r>
      <w:r w:rsidR="005F2DC3">
        <w:rPr>
          <w:rFonts w:ascii="Arial" w:hAnsi="Arial" w:cs="Arial"/>
          <w:sz w:val="24"/>
          <w:szCs w:val="24"/>
        </w:rPr>
        <w:t xml:space="preserve">on the </w:t>
      </w:r>
      <w:r w:rsidR="000F0E72">
        <w:rPr>
          <w:rFonts w:ascii="Arial" w:hAnsi="Arial" w:cs="Arial"/>
          <w:sz w:val="24"/>
          <w:szCs w:val="24"/>
        </w:rPr>
        <w:t>effects of the federally proposed “</w:t>
      </w:r>
      <w:r w:rsidR="00891BF7">
        <w:rPr>
          <w:rFonts w:ascii="Arial" w:hAnsi="Arial" w:cs="Arial"/>
          <w:sz w:val="24"/>
          <w:szCs w:val="24"/>
        </w:rPr>
        <w:t>Zootechnical</w:t>
      </w:r>
      <w:r w:rsidR="000F0E72">
        <w:rPr>
          <w:rFonts w:ascii="Arial" w:hAnsi="Arial" w:cs="Arial"/>
          <w:sz w:val="24"/>
          <w:szCs w:val="24"/>
        </w:rPr>
        <w:t>” definition</w:t>
      </w:r>
      <w:r w:rsidR="00891BF7">
        <w:rPr>
          <w:rFonts w:ascii="Arial" w:hAnsi="Arial" w:cs="Arial"/>
          <w:sz w:val="24"/>
          <w:szCs w:val="24"/>
        </w:rPr>
        <w:t xml:space="preserve"> </w:t>
      </w:r>
      <w:r>
        <w:rPr>
          <w:rFonts w:ascii="Arial" w:hAnsi="Arial" w:cs="Arial"/>
          <w:sz w:val="24"/>
          <w:szCs w:val="24"/>
        </w:rPr>
        <w:t xml:space="preserve">adoption </w:t>
      </w:r>
      <w:r w:rsidR="006F1225">
        <w:rPr>
          <w:rFonts w:ascii="Arial" w:hAnsi="Arial" w:cs="Arial"/>
          <w:sz w:val="24"/>
          <w:szCs w:val="24"/>
        </w:rPr>
        <w:t>a</w:t>
      </w:r>
      <w:r w:rsidR="007D550F">
        <w:rPr>
          <w:rFonts w:ascii="Arial" w:hAnsi="Arial" w:cs="Arial"/>
          <w:sz w:val="24"/>
          <w:szCs w:val="24"/>
        </w:rPr>
        <w:t>nd whether or not changes to laws or regulations will be required.</w:t>
      </w:r>
    </w:p>
    <w:p w14:paraId="4428EDAC" w14:textId="77777777" w:rsidR="009D5C24" w:rsidRDefault="009D5C24" w:rsidP="009D5C24">
      <w:pPr>
        <w:pStyle w:val="NoSpacing"/>
        <w:rPr>
          <w:rFonts w:ascii="Arial" w:hAnsi="Arial" w:cs="Arial"/>
          <w:sz w:val="24"/>
          <w:szCs w:val="24"/>
        </w:rPr>
      </w:pPr>
    </w:p>
    <w:p w14:paraId="726D3CC4" w14:textId="5D427583" w:rsidR="009D5C24" w:rsidRDefault="00E76343" w:rsidP="009D5C24">
      <w:pPr>
        <w:pStyle w:val="NoSpacing"/>
        <w:rPr>
          <w:rFonts w:ascii="Arial" w:hAnsi="Arial" w:cs="Arial"/>
          <w:sz w:val="24"/>
          <w:szCs w:val="24"/>
        </w:rPr>
      </w:pPr>
      <w:r>
        <w:rPr>
          <w:rFonts w:ascii="Arial" w:hAnsi="Arial" w:cs="Arial"/>
          <w:sz w:val="24"/>
          <w:szCs w:val="24"/>
        </w:rPr>
        <w:t>CFRP also</w:t>
      </w:r>
      <w:r w:rsidR="006901C1">
        <w:rPr>
          <w:rFonts w:ascii="Arial" w:hAnsi="Arial" w:cs="Arial"/>
          <w:sz w:val="24"/>
          <w:szCs w:val="24"/>
        </w:rPr>
        <w:t xml:space="preserve"> consulted with </w:t>
      </w:r>
      <w:r w:rsidR="006F1225">
        <w:rPr>
          <w:rFonts w:ascii="Arial" w:hAnsi="Arial" w:cs="Arial"/>
          <w:sz w:val="24"/>
          <w:szCs w:val="24"/>
        </w:rPr>
        <w:t xml:space="preserve">the Department’s </w:t>
      </w:r>
      <w:r>
        <w:rPr>
          <w:rFonts w:ascii="Arial" w:hAnsi="Arial" w:cs="Arial"/>
          <w:sz w:val="24"/>
          <w:szCs w:val="24"/>
        </w:rPr>
        <w:t>Legal Office</w:t>
      </w:r>
      <w:r w:rsidR="006901C1">
        <w:rPr>
          <w:rFonts w:ascii="Arial" w:hAnsi="Arial" w:cs="Arial"/>
          <w:sz w:val="24"/>
          <w:szCs w:val="24"/>
        </w:rPr>
        <w:t xml:space="preserve"> regarding</w:t>
      </w:r>
      <w:r w:rsidR="00891BF7">
        <w:rPr>
          <w:rFonts w:ascii="Arial" w:hAnsi="Arial" w:cs="Arial"/>
          <w:sz w:val="24"/>
          <w:szCs w:val="24"/>
        </w:rPr>
        <w:t xml:space="preserve"> A</w:t>
      </w:r>
      <w:r w:rsidR="006F1225">
        <w:rPr>
          <w:rFonts w:ascii="Arial" w:hAnsi="Arial" w:cs="Arial"/>
          <w:sz w:val="24"/>
          <w:szCs w:val="24"/>
        </w:rPr>
        <w:t xml:space="preserve">ssembly </w:t>
      </w:r>
      <w:r w:rsidR="00891BF7">
        <w:rPr>
          <w:rFonts w:ascii="Arial" w:hAnsi="Arial" w:cs="Arial"/>
          <w:sz w:val="24"/>
          <w:szCs w:val="24"/>
        </w:rPr>
        <w:t>B</w:t>
      </w:r>
      <w:r w:rsidR="006F1225">
        <w:rPr>
          <w:rFonts w:ascii="Arial" w:hAnsi="Arial" w:cs="Arial"/>
          <w:sz w:val="24"/>
          <w:szCs w:val="24"/>
        </w:rPr>
        <w:t xml:space="preserve">ill (AB) </w:t>
      </w:r>
      <w:r w:rsidR="00891BF7">
        <w:rPr>
          <w:rFonts w:ascii="Arial" w:hAnsi="Arial" w:cs="Arial"/>
          <w:sz w:val="24"/>
          <w:szCs w:val="24"/>
        </w:rPr>
        <w:t>45</w:t>
      </w:r>
      <w:r w:rsidR="006F1225">
        <w:rPr>
          <w:rFonts w:ascii="Arial" w:hAnsi="Arial" w:cs="Arial"/>
          <w:sz w:val="24"/>
          <w:szCs w:val="24"/>
        </w:rPr>
        <w:t>,</w:t>
      </w:r>
      <w:r w:rsidR="00891BF7">
        <w:rPr>
          <w:rFonts w:ascii="Arial" w:hAnsi="Arial" w:cs="Arial"/>
          <w:sz w:val="24"/>
          <w:szCs w:val="24"/>
        </w:rPr>
        <w:t xml:space="preserve"> </w:t>
      </w:r>
      <w:r w:rsidR="006901C1">
        <w:rPr>
          <w:rFonts w:ascii="Arial" w:hAnsi="Arial" w:cs="Arial"/>
          <w:sz w:val="24"/>
          <w:szCs w:val="24"/>
        </w:rPr>
        <w:t xml:space="preserve">which allows for the </w:t>
      </w:r>
      <w:r w:rsidR="00514089">
        <w:rPr>
          <w:rFonts w:ascii="Arial" w:hAnsi="Arial" w:cs="Arial"/>
          <w:sz w:val="24"/>
          <w:szCs w:val="24"/>
        </w:rPr>
        <w:t>California Department of Public Health (</w:t>
      </w:r>
      <w:r w:rsidR="00891BF7">
        <w:rPr>
          <w:rFonts w:ascii="Arial" w:hAnsi="Arial" w:cs="Arial"/>
          <w:sz w:val="24"/>
          <w:szCs w:val="24"/>
        </w:rPr>
        <w:t>CDPH</w:t>
      </w:r>
      <w:r w:rsidR="00514089">
        <w:rPr>
          <w:rFonts w:ascii="Arial" w:hAnsi="Arial" w:cs="Arial"/>
          <w:sz w:val="24"/>
          <w:szCs w:val="24"/>
        </w:rPr>
        <w:t>)</w:t>
      </w:r>
      <w:r w:rsidR="00891BF7">
        <w:rPr>
          <w:rFonts w:ascii="Arial" w:hAnsi="Arial" w:cs="Arial"/>
          <w:sz w:val="24"/>
          <w:szCs w:val="24"/>
        </w:rPr>
        <w:t xml:space="preserve"> to </w:t>
      </w:r>
      <w:r w:rsidR="006901C1">
        <w:rPr>
          <w:rFonts w:ascii="Arial" w:hAnsi="Arial" w:cs="Arial"/>
          <w:sz w:val="24"/>
          <w:szCs w:val="24"/>
        </w:rPr>
        <w:t>register</w:t>
      </w:r>
      <w:r w:rsidR="00891BF7">
        <w:rPr>
          <w:rFonts w:ascii="Arial" w:hAnsi="Arial" w:cs="Arial"/>
          <w:sz w:val="24"/>
          <w:szCs w:val="24"/>
        </w:rPr>
        <w:t xml:space="preserve"> hemp </w:t>
      </w:r>
      <w:r w:rsidR="006901C1">
        <w:rPr>
          <w:rFonts w:ascii="Arial" w:hAnsi="Arial" w:cs="Arial"/>
          <w:sz w:val="24"/>
          <w:szCs w:val="24"/>
        </w:rPr>
        <w:t xml:space="preserve">products intended to be </w:t>
      </w:r>
      <w:r w:rsidR="002B2C05">
        <w:rPr>
          <w:rFonts w:ascii="Arial" w:hAnsi="Arial" w:cs="Arial"/>
          <w:sz w:val="24"/>
          <w:szCs w:val="24"/>
        </w:rPr>
        <w:t>fed to horses</w:t>
      </w:r>
      <w:r w:rsidR="00891BF7">
        <w:rPr>
          <w:rFonts w:ascii="Arial" w:hAnsi="Arial" w:cs="Arial"/>
          <w:sz w:val="24"/>
          <w:szCs w:val="24"/>
        </w:rPr>
        <w:t>. The Department</w:t>
      </w:r>
      <w:r w:rsidR="006F1225">
        <w:rPr>
          <w:rFonts w:ascii="Arial" w:hAnsi="Arial" w:cs="Arial"/>
          <w:sz w:val="24"/>
          <w:szCs w:val="24"/>
        </w:rPr>
        <w:t>’</w:t>
      </w:r>
      <w:r w:rsidR="003027B8">
        <w:rPr>
          <w:rFonts w:ascii="Arial" w:hAnsi="Arial" w:cs="Arial"/>
          <w:sz w:val="24"/>
          <w:szCs w:val="24"/>
        </w:rPr>
        <w:t>s livestock drug law is in direct conflict with AB</w:t>
      </w:r>
      <w:r w:rsidR="006F1225">
        <w:rPr>
          <w:rFonts w:ascii="Arial" w:hAnsi="Arial" w:cs="Arial"/>
          <w:sz w:val="24"/>
          <w:szCs w:val="24"/>
        </w:rPr>
        <w:t xml:space="preserve"> </w:t>
      </w:r>
      <w:r w:rsidR="003027B8">
        <w:rPr>
          <w:rFonts w:ascii="Arial" w:hAnsi="Arial" w:cs="Arial"/>
          <w:sz w:val="24"/>
          <w:szCs w:val="24"/>
        </w:rPr>
        <w:t>45 and the Department would like CDPH to draft regulations exempting horses from their registration program. The Department</w:t>
      </w:r>
      <w:r w:rsidR="00891BF7">
        <w:rPr>
          <w:rFonts w:ascii="Arial" w:hAnsi="Arial" w:cs="Arial"/>
          <w:sz w:val="24"/>
          <w:szCs w:val="24"/>
        </w:rPr>
        <w:t xml:space="preserve"> has </w:t>
      </w:r>
      <w:r w:rsidR="003C2A1F">
        <w:rPr>
          <w:rFonts w:ascii="Arial" w:hAnsi="Arial" w:cs="Arial"/>
          <w:sz w:val="24"/>
          <w:szCs w:val="24"/>
        </w:rPr>
        <w:t>quarantine authority over th</w:t>
      </w:r>
      <w:r w:rsidR="003027B8">
        <w:rPr>
          <w:rFonts w:ascii="Arial" w:hAnsi="Arial" w:cs="Arial"/>
          <w:sz w:val="24"/>
          <w:szCs w:val="24"/>
        </w:rPr>
        <w:t xml:space="preserve">ese products </w:t>
      </w:r>
      <w:r w:rsidR="00D92A0B">
        <w:rPr>
          <w:rFonts w:ascii="Arial" w:hAnsi="Arial" w:cs="Arial"/>
          <w:sz w:val="24"/>
          <w:szCs w:val="24"/>
        </w:rPr>
        <w:t xml:space="preserve">under the </w:t>
      </w:r>
      <w:r w:rsidR="006F1225">
        <w:rPr>
          <w:rFonts w:ascii="Arial" w:hAnsi="Arial" w:cs="Arial"/>
          <w:sz w:val="24"/>
          <w:szCs w:val="24"/>
        </w:rPr>
        <w:t>F</w:t>
      </w:r>
      <w:r w:rsidR="00D92A0B">
        <w:rPr>
          <w:rFonts w:ascii="Arial" w:hAnsi="Arial" w:cs="Arial"/>
          <w:sz w:val="24"/>
          <w:szCs w:val="24"/>
        </w:rPr>
        <w:t xml:space="preserve">ood and </w:t>
      </w:r>
      <w:r w:rsidR="006F1225">
        <w:rPr>
          <w:rFonts w:ascii="Arial" w:hAnsi="Arial" w:cs="Arial"/>
          <w:sz w:val="24"/>
          <w:szCs w:val="24"/>
        </w:rPr>
        <w:t>A</w:t>
      </w:r>
      <w:r w:rsidR="00D92A0B">
        <w:rPr>
          <w:rFonts w:ascii="Arial" w:hAnsi="Arial" w:cs="Arial"/>
          <w:sz w:val="24"/>
          <w:szCs w:val="24"/>
        </w:rPr>
        <w:t xml:space="preserve">gricultural </w:t>
      </w:r>
      <w:r w:rsidR="006F1225">
        <w:rPr>
          <w:rFonts w:ascii="Arial" w:hAnsi="Arial" w:cs="Arial"/>
          <w:sz w:val="24"/>
          <w:szCs w:val="24"/>
        </w:rPr>
        <w:t>C</w:t>
      </w:r>
      <w:r w:rsidR="00D92A0B">
        <w:rPr>
          <w:rFonts w:ascii="Arial" w:hAnsi="Arial" w:cs="Arial"/>
          <w:sz w:val="24"/>
          <w:szCs w:val="24"/>
        </w:rPr>
        <w:t xml:space="preserve">ode </w:t>
      </w:r>
      <w:r w:rsidR="00971E51">
        <w:rPr>
          <w:rFonts w:ascii="Arial" w:hAnsi="Arial" w:cs="Arial"/>
          <w:sz w:val="24"/>
          <w:szCs w:val="24"/>
        </w:rPr>
        <w:t xml:space="preserve">(FAC) Section </w:t>
      </w:r>
      <w:r w:rsidR="003C2A1F">
        <w:rPr>
          <w:rFonts w:ascii="Arial" w:hAnsi="Arial" w:cs="Arial"/>
          <w:sz w:val="24"/>
          <w:szCs w:val="24"/>
        </w:rPr>
        <w:t xml:space="preserve">14233. </w:t>
      </w:r>
      <w:r w:rsidR="006F1225">
        <w:rPr>
          <w:rFonts w:ascii="Arial" w:hAnsi="Arial" w:cs="Arial"/>
          <w:sz w:val="24"/>
          <w:szCs w:val="24"/>
        </w:rPr>
        <w:t>T</w:t>
      </w:r>
      <w:r w:rsidR="00D92A0B">
        <w:rPr>
          <w:rFonts w:ascii="Arial" w:hAnsi="Arial" w:cs="Arial"/>
          <w:sz w:val="24"/>
          <w:szCs w:val="24"/>
        </w:rPr>
        <w:t xml:space="preserve">he </w:t>
      </w:r>
      <w:r w:rsidR="00971E51">
        <w:rPr>
          <w:rFonts w:ascii="Arial" w:hAnsi="Arial" w:cs="Arial"/>
          <w:sz w:val="24"/>
          <w:szCs w:val="24"/>
        </w:rPr>
        <w:t xml:space="preserve">Department’s </w:t>
      </w:r>
      <w:r w:rsidR="006F1225" w:rsidRPr="006F1225">
        <w:rPr>
          <w:rFonts w:ascii="Arial" w:hAnsi="Arial" w:cs="Arial"/>
          <w:sz w:val="24"/>
          <w:szCs w:val="24"/>
        </w:rPr>
        <w:t>Animal Health and Food Safety Services Division</w:t>
      </w:r>
      <w:r w:rsidR="00D92A0B">
        <w:rPr>
          <w:rFonts w:ascii="Arial" w:hAnsi="Arial" w:cs="Arial"/>
          <w:sz w:val="24"/>
          <w:szCs w:val="24"/>
        </w:rPr>
        <w:t xml:space="preserve"> and </w:t>
      </w:r>
      <w:r w:rsidR="006F1225">
        <w:rPr>
          <w:rFonts w:ascii="Arial" w:hAnsi="Arial" w:cs="Arial"/>
          <w:sz w:val="24"/>
          <w:szCs w:val="24"/>
        </w:rPr>
        <w:t xml:space="preserve">the </w:t>
      </w:r>
      <w:r w:rsidR="00D92A0B">
        <w:rPr>
          <w:rFonts w:ascii="Arial" w:hAnsi="Arial" w:cs="Arial"/>
          <w:sz w:val="24"/>
          <w:szCs w:val="24"/>
        </w:rPr>
        <w:t>I</w:t>
      </w:r>
      <w:r w:rsidR="006F1225">
        <w:rPr>
          <w:rFonts w:ascii="Arial" w:hAnsi="Arial" w:cs="Arial"/>
          <w:sz w:val="24"/>
          <w:szCs w:val="24"/>
        </w:rPr>
        <w:t xml:space="preserve">nspection </w:t>
      </w:r>
      <w:r w:rsidR="00D92A0B">
        <w:rPr>
          <w:rFonts w:ascii="Arial" w:hAnsi="Arial" w:cs="Arial"/>
          <w:sz w:val="24"/>
          <w:szCs w:val="24"/>
        </w:rPr>
        <w:t>S</w:t>
      </w:r>
      <w:r w:rsidR="006F1225">
        <w:rPr>
          <w:rFonts w:ascii="Arial" w:hAnsi="Arial" w:cs="Arial"/>
          <w:sz w:val="24"/>
          <w:szCs w:val="24"/>
        </w:rPr>
        <w:t>ervice</w:t>
      </w:r>
      <w:r w:rsidR="00971E51">
        <w:rPr>
          <w:rFonts w:ascii="Arial" w:hAnsi="Arial" w:cs="Arial"/>
          <w:sz w:val="24"/>
          <w:szCs w:val="24"/>
        </w:rPr>
        <w:t>s</w:t>
      </w:r>
      <w:r w:rsidR="006F1225">
        <w:rPr>
          <w:rFonts w:ascii="Arial" w:hAnsi="Arial" w:cs="Arial"/>
          <w:sz w:val="24"/>
          <w:szCs w:val="24"/>
        </w:rPr>
        <w:t xml:space="preserve"> </w:t>
      </w:r>
      <w:r w:rsidR="00D92A0B">
        <w:rPr>
          <w:rFonts w:ascii="Arial" w:hAnsi="Arial" w:cs="Arial"/>
          <w:sz w:val="24"/>
          <w:szCs w:val="24"/>
        </w:rPr>
        <w:t>D</w:t>
      </w:r>
      <w:r w:rsidR="006F1225">
        <w:rPr>
          <w:rFonts w:ascii="Arial" w:hAnsi="Arial" w:cs="Arial"/>
          <w:sz w:val="24"/>
          <w:szCs w:val="24"/>
        </w:rPr>
        <w:t>ivision</w:t>
      </w:r>
      <w:r w:rsidR="00D92A0B">
        <w:rPr>
          <w:rFonts w:ascii="Arial" w:hAnsi="Arial" w:cs="Arial"/>
          <w:sz w:val="24"/>
          <w:szCs w:val="24"/>
        </w:rPr>
        <w:t xml:space="preserve"> are </w:t>
      </w:r>
      <w:r w:rsidR="00971E51">
        <w:rPr>
          <w:rFonts w:ascii="Arial" w:hAnsi="Arial" w:cs="Arial"/>
          <w:sz w:val="24"/>
          <w:szCs w:val="24"/>
        </w:rPr>
        <w:t>collaborating</w:t>
      </w:r>
      <w:r w:rsidR="00D92A0B">
        <w:rPr>
          <w:rFonts w:ascii="Arial" w:hAnsi="Arial" w:cs="Arial"/>
          <w:sz w:val="24"/>
          <w:szCs w:val="24"/>
        </w:rPr>
        <w:t xml:space="preserve"> to </w:t>
      </w:r>
      <w:r w:rsidR="003C2A1F">
        <w:rPr>
          <w:rFonts w:ascii="Arial" w:hAnsi="Arial" w:cs="Arial"/>
          <w:sz w:val="24"/>
          <w:szCs w:val="24"/>
        </w:rPr>
        <w:t>communicat</w:t>
      </w:r>
      <w:r w:rsidR="00CB5900">
        <w:rPr>
          <w:rFonts w:ascii="Arial" w:hAnsi="Arial" w:cs="Arial"/>
          <w:sz w:val="24"/>
          <w:szCs w:val="24"/>
        </w:rPr>
        <w:t xml:space="preserve">e the </w:t>
      </w:r>
      <w:r w:rsidR="006F1225">
        <w:rPr>
          <w:rFonts w:ascii="Arial" w:hAnsi="Arial" w:cs="Arial"/>
          <w:sz w:val="24"/>
          <w:szCs w:val="24"/>
        </w:rPr>
        <w:t>D</w:t>
      </w:r>
      <w:r w:rsidR="00CB5900">
        <w:rPr>
          <w:rFonts w:ascii="Arial" w:hAnsi="Arial" w:cs="Arial"/>
          <w:sz w:val="24"/>
          <w:szCs w:val="24"/>
        </w:rPr>
        <w:t xml:space="preserve">epartments concerns </w:t>
      </w:r>
      <w:r w:rsidR="00971E51">
        <w:rPr>
          <w:rFonts w:ascii="Arial" w:hAnsi="Arial" w:cs="Arial"/>
          <w:sz w:val="24"/>
          <w:szCs w:val="24"/>
        </w:rPr>
        <w:t xml:space="preserve">to </w:t>
      </w:r>
      <w:r w:rsidR="003C2A1F">
        <w:rPr>
          <w:rFonts w:ascii="Arial" w:hAnsi="Arial" w:cs="Arial"/>
          <w:sz w:val="24"/>
          <w:szCs w:val="24"/>
        </w:rPr>
        <w:t xml:space="preserve">CDPH. </w:t>
      </w:r>
    </w:p>
    <w:p w14:paraId="1A5050AE" w14:textId="77777777" w:rsidR="009D5C24" w:rsidRDefault="009D5C24" w:rsidP="009D5C24">
      <w:pPr>
        <w:pStyle w:val="NoSpacing"/>
        <w:rPr>
          <w:rFonts w:ascii="Arial" w:hAnsi="Arial" w:cs="Arial"/>
          <w:sz w:val="24"/>
          <w:szCs w:val="24"/>
        </w:rPr>
      </w:pPr>
    </w:p>
    <w:p w14:paraId="6AEE8353" w14:textId="5F83B98F" w:rsidR="009D5C24" w:rsidRDefault="003C2A1F" w:rsidP="009D5C24">
      <w:pPr>
        <w:pStyle w:val="NoSpacing"/>
        <w:rPr>
          <w:rFonts w:ascii="Arial" w:hAnsi="Arial" w:cs="Arial"/>
          <w:sz w:val="24"/>
          <w:szCs w:val="24"/>
        </w:rPr>
      </w:pPr>
      <w:r>
        <w:rPr>
          <w:rFonts w:ascii="Arial" w:hAnsi="Arial" w:cs="Arial"/>
          <w:sz w:val="24"/>
          <w:szCs w:val="24"/>
        </w:rPr>
        <w:t xml:space="preserve">Mike Davidson spoke about </w:t>
      </w:r>
      <w:r w:rsidR="003644A1">
        <w:rPr>
          <w:rFonts w:ascii="Arial" w:hAnsi="Arial" w:cs="Arial"/>
          <w:sz w:val="24"/>
          <w:szCs w:val="24"/>
        </w:rPr>
        <w:t xml:space="preserve">seeking clarity </w:t>
      </w:r>
      <w:r w:rsidR="00971E51">
        <w:rPr>
          <w:rFonts w:ascii="Arial" w:hAnsi="Arial" w:cs="Arial"/>
          <w:sz w:val="24"/>
          <w:szCs w:val="24"/>
        </w:rPr>
        <w:t xml:space="preserve">from the Department’s Legal Office </w:t>
      </w:r>
      <w:r w:rsidR="003644A1">
        <w:rPr>
          <w:rFonts w:ascii="Arial" w:hAnsi="Arial" w:cs="Arial"/>
          <w:sz w:val="24"/>
          <w:szCs w:val="24"/>
        </w:rPr>
        <w:t>regarding out</w:t>
      </w:r>
      <w:r>
        <w:rPr>
          <w:rFonts w:ascii="Arial" w:hAnsi="Arial" w:cs="Arial"/>
          <w:sz w:val="24"/>
          <w:szCs w:val="24"/>
        </w:rPr>
        <w:t xml:space="preserve"> of country licensing. He gave an example of molasses</w:t>
      </w:r>
      <w:r w:rsidR="003644A1">
        <w:rPr>
          <w:rFonts w:ascii="Arial" w:hAnsi="Arial" w:cs="Arial"/>
          <w:sz w:val="24"/>
          <w:szCs w:val="24"/>
        </w:rPr>
        <w:t xml:space="preserve"> being imported</w:t>
      </w:r>
      <w:r>
        <w:rPr>
          <w:rFonts w:ascii="Arial" w:hAnsi="Arial" w:cs="Arial"/>
          <w:sz w:val="24"/>
          <w:szCs w:val="24"/>
        </w:rPr>
        <w:t xml:space="preserve"> from out of the country that appears in California feed products</w:t>
      </w:r>
      <w:r w:rsidR="003644A1">
        <w:rPr>
          <w:rFonts w:ascii="Arial" w:hAnsi="Arial" w:cs="Arial"/>
          <w:sz w:val="24"/>
          <w:szCs w:val="24"/>
        </w:rPr>
        <w:t xml:space="preserve"> </w:t>
      </w:r>
      <w:r w:rsidR="00971E51">
        <w:rPr>
          <w:rFonts w:ascii="Arial" w:hAnsi="Arial" w:cs="Arial"/>
          <w:sz w:val="24"/>
          <w:szCs w:val="24"/>
        </w:rPr>
        <w:t xml:space="preserve">and </w:t>
      </w:r>
      <w:r w:rsidR="003644A1">
        <w:rPr>
          <w:rFonts w:ascii="Arial" w:hAnsi="Arial" w:cs="Arial"/>
          <w:sz w:val="24"/>
          <w:szCs w:val="24"/>
        </w:rPr>
        <w:t>the</w:t>
      </w:r>
      <w:r w:rsidR="00537C11">
        <w:rPr>
          <w:rFonts w:ascii="Arial" w:hAnsi="Arial" w:cs="Arial"/>
          <w:sz w:val="24"/>
          <w:szCs w:val="24"/>
        </w:rPr>
        <w:t xml:space="preserve"> out of country manufacturer is not licensed.</w:t>
      </w:r>
      <w:r>
        <w:rPr>
          <w:rFonts w:ascii="Arial" w:hAnsi="Arial" w:cs="Arial"/>
          <w:sz w:val="24"/>
          <w:szCs w:val="24"/>
        </w:rPr>
        <w:t xml:space="preserve"> </w:t>
      </w:r>
    </w:p>
    <w:p w14:paraId="4832684A" w14:textId="77777777" w:rsidR="009D5C24" w:rsidRDefault="009D5C24" w:rsidP="009D5C24">
      <w:pPr>
        <w:pStyle w:val="NoSpacing"/>
        <w:rPr>
          <w:rFonts w:ascii="Arial" w:hAnsi="Arial" w:cs="Arial"/>
          <w:sz w:val="24"/>
          <w:szCs w:val="24"/>
        </w:rPr>
      </w:pPr>
    </w:p>
    <w:p w14:paraId="20F0448E" w14:textId="00C4F378" w:rsidR="009D5C24" w:rsidRDefault="006F1225" w:rsidP="009D5C24">
      <w:pPr>
        <w:pStyle w:val="NoSpacing"/>
        <w:rPr>
          <w:rFonts w:ascii="Arial" w:hAnsi="Arial" w:cs="Arial"/>
          <w:sz w:val="24"/>
          <w:szCs w:val="24"/>
        </w:rPr>
      </w:pPr>
      <w:r>
        <w:rPr>
          <w:rFonts w:ascii="Arial" w:hAnsi="Arial" w:cs="Arial"/>
          <w:sz w:val="24"/>
          <w:szCs w:val="24"/>
        </w:rPr>
        <w:t xml:space="preserve">The </w:t>
      </w:r>
      <w:r w:rsidR="0081608A">
        <w:rPr>
          <w:rFonts w:ascii="Arial" w:hAnsi="Arial" w:cs="Arial"/>
          <w:sz w:val="24"/>
          <w:szCs w:val="24"/>
        </w:rPr>
        <w:t>FDA</w:t>
      </w:r>
      <w:r w:rsidR="003C2A1F">
        <w:rPr>
          <w:rFonts w:ascii="Arial" w:hAnsi="Arial" w:cs="Arial"/>
          <w:sz w:val="24"/>
          <w:szCs w:val="24"/>
        </w:rPr>
        <w:t xml:space="preserve"> contract work</w:t>
      </w:r>
      <w:r w:rsidR="0081608A">
        <w:rPr>
          <w:rFonts w:ascii="Arial" w:hAnsi="Arial" w:cs="Arial"/>
          <w:sz w:val="24"/>
          <w:szCs w:val="24"/>
        </w:rPr>
        <w:t xml:space="preserve"> outputs were reported</w:t>
      </w:r>
      <w:r w:rsidR="003C2A1F">
        <w:rPr>
          <w:rFonts w:ascii="Arial" w:hAnsi="Arial" w:cs="Arial"/>
          <w:sz w:val="24"/>
          <w:szCs w:val="24"/>
        </w:rPr>
        <w:t xml:space="preserve">, there </w:t>
      </w:r>
      <w:r w:rsidR="0081608A">
        <w:rPr>
          <w:rFonts w:ascii="Arial" w:hAnsi="Arial" w:cs="Arial"/>
          <w:sz w:val="24"/>
          <w:szCs w:val="24"/>
        </w:rPr>
        <w:t>have been</w:t>
      </w:r>
      <w:r w:rsidR="00787546">
        <w:rPr>
          <w:rFonts w:ascii="Arial" w:hAnsi="Arial" w:cs="Arial"/>
          <w:sz w:val="24"/>
          <w:szCs w:val="24"/>
        </w:rPr>
        <w:t xml:space="preserve"> </w:t>
      </w:r>
      <w:r>
        <w:rPr>
          <w:rFonts w:ascii="Arial" w:hAnsi="Arial" w:cs="Arial"/>
          <w:sz w:val="24"/>
          <w:szCs w:val="24"/>
        </w:rPr>
        <w:t>12</w:t>
      </w:r>
      <w:r w:rsidR="003C2A1F">
        <w:rPr>
          <w:rFonts w:ascii="Arial" w:hAnsi="Arial" w:cs="Arial"/>
          <w:sz w:val="24"/>
          <w:szCs w:val="24"/>
        </w:rPr>
        <w:t xml:space="preserve"> p</w:t>
      </w:r>
      <w:r w:rsidR="00787546">
        <w:rPr>
          <w:rFonts w:ascii="Arial" w:hAnsi="Arial" w:cs="Arial"/>
          <w:sz w:val="24"/>
          <w:szCs w:val="24"/>
        </w:rPr>
        <w:t xml:space="preserve">reventive control </w:t>
      </w:r>
      <w:r w:rsidR="0081608A">
        <w:rPr>
          <w:rFonts w:ascii="Arial" w:hAnsi="Arial" w:cs="Arial"/>
          <w:sz w:val="24"/>
          <w:szCs w:val="24"/>
        </w:rPr>
        <w:t>inspections and</w:t>
      </w:r>
      <w:r w:rsidR="004247E2">
        <w:rPr>
          <w:rFonts w:ascii="Arial" w:hAnsi="Arial" w:cs="Arial"/>
          <w:sz w:val="24"/>
          <w:szCs w:val="24"/>
        </w:rPr>
        <w:t xml:space="preserve"> seven VFD and BSE inspections </w:t>
      </w:r>
      <w:r w:rsidR="003C2A1F">
        <w:rPr>
          <w:rFonts w:ascii="Arial" w:hAnsi="Arial" w:cs="Arial"/>
          <w:sz w:val="24"/>
          <w:szCs w:val="24"/>
        </w:rPr>
        <w:t>completed</w:t>
      </w:r>
      <w:r w:rsidR="009D14AC">
        <w:rPr>
          <w:rFonts w:ascii="Arial" w:hAnsi="Arial" w:cs="Arial"/>
          <w:sz w:val="24"/>
          <w:szCs w:val="24"/>
        </w:rPr>
        <w:t xml:space="preserve"> to date</w:t>
      </w:r>
      <w:r w:rsidR="003C2A1F">
        <w:rPr>
          <w:rFonts w:ascii="Arial" w:hAnsi="Arial" w:cs="Arial"/>
          <w:sz w:val="24"/>
          <w:szCs w:val="24"/>
        </w:rPr>
        <w:t xml:space="preserve">. </w:t>
      </w:r>
      <w:r w:rsidR="009D14AC">
        <w:rPr>
          <w:rFonts w:ascii="Arial" w:hAnsi="Arial" w:cs="Arial"/>
          <w:sz w:val="24"/>
          <w:szCs w:val="24"/>
        </w:rPr>
        <w:t>A new contract</w:t>
      </w:r>
      <w:r w:rsidR="003C2A1F">
        <w:rPr>
          <w:rFonts w:ascii="Arial" w:hAnsi="Arial" w:cs="Arial"/>
          <w:sz w:val="24"/>
          <w:szCs w:val="24"/>
        </w:rPr>
        <w:t xml:space="preserve"> begins </w:t>
      </w:r>
      <w:r w:rsidR="009D14AC">
        <w:rPr>
          <w:rFonts w:ascii="Arial" w:hAnsi="Arial" w:cs="Arial"/>
          <w:sz w:val="24"/>
          <w:szCs w:val="24"/>
        </w:rPr>
        <w:t xml:space="preserve">late </w:t>
      </w:r>
      <w:r w:rsidR="004247E2">
        <w:rPr>
          <w:rFonts w:ascii="Arial" w:hAnsi="Arial" w:cs="Arial"/>
          <w:sz w:val="24"/>
          <w:szCs w:val="24"/>
        </w:rPr>
        <w:t>September</w:t>
      </w:r>
      <w:r w:rsidR="00971E51">
        <w:rPr>
          <w:rFonts w:ascii="Arial" w:hAnsi="Arial" w:cs="Arial"/>
          <w:sz w:val="24"/>
          <w:szCs w:val="24"/>
        </w:rPr>
        <w:t xml:space="preserve"> 2023</w:t>
      </w:r>
      <w:r>
        <w:rPr>
          <w:rFonts w:ascii="Arial" w:hAnsi="Arial" w:cs="Arial"/>
          <w:sz w:val="24"/>
          <w:szCs w:val="24"/>
        </w:rPr>
        <w:t>,</w:t>
      </w:r>
      <w:r w:rsidR="004247E2">
        <w:rPr>
          <w:rFonts w:ascii="Arial" w:hAnsi="Arial" w:cs="Arial"/>
          <w:sz w:val="24"/>
          <w:szCs w:val="24"/>
        </w:rPr>
        <w:t xml:space="preserve"> </w:t>
      </w:r>
      <w:r w:rsidR="009D14AC">
        <w:rPr>
          <w:rFonts w:ascii="Arial" w:hAnsi="Arial" w:cs="Arial"/>
          <w:sz w:val="24"/>
          <w:szCs w:val="24"/>
        </w:rPr>
        <w:t>which will result in about a</w:t>
      </w:r>
      <w:r w:rsidR="004247E2">
        <w:rPr>
          <w:rFonts w:ascii="Arial" w:hAnsi="Arial" w:cs="Arial"/>
          <w:sz w:val="24"/>
          <w:szCs w:val="24"/>
        </w:rPr>
        <w:t xml:space="preserve"> $140,000</w:t>
      </w:r>
      <w:r w:rsidR="00E40456">
        <w:rPr>
          <w:rFonts w:ascii="Arial" w:hAnsi="Arial" w:cs="Arial"/>
          <w:sz w:val="24"/>
          <w:szCs w:val="24"/>
        </w:rPr>
        <w:t xml:space="preserve"> reimbursement to </w:t>
      </w:r>
      <w:r w:rsidR="00971E51">
        <w:rPr>
          <w:rFonts w:ascii="Arial" w:hAnsi="Arial" w:cs="Arial"/>
          <w:sz w:val="24"/>
          <w:szCs w:val="24"/>
        </w:rPr>
        <w:t>CFRP</w:t>
      </w:r>
      <w:r w:rsidR="003C2A1F">
        <w:rPr>
          <w:rFonts w:ascii="Arial" w:hAnsi="Arial" w:cs="Arial"/>
          <w:sz w:val="24"/>
          <w:szCs w:val="24"/>
        </w:rPr>
        <w:t xml:space="preserve">. </w:t>
      </w:r>
      <w:r w:rsidR="000A795B">
        <w:rPr>
          <w:rFonts w:ascii="Arial" w:hAnsi="Arial" w:cs="Arial"/>
          <w:sz w:val="24"/>
          <w:szCs w:val="24"/>
        </w:rPr>
        <w:t xml:space="preserve">The </w:t>
      </w:r>
      <w:r w:rsidR="003C2A1F">
        <w:rPr>
          <w:rFonts w:ascii="Arial" w:hAnsi="Arial" w:cs="Arial"/>
          <w:sz w:val="24"/>
          <w:szCs w:val="24"/>
        </w:rPr>
        <w:t>F</w:t>
      </w:r>
      <w:r w:rsidR="00787546">
        <w:rPr>
          <w:rFonts w:ascii="Arial" w:hAnsi="Arial" w:cs="Arial"/>
          <w:sz w:val="24"/>
          <w:szCs w:val="24"/>
        </w:rPr>
        <w:t>ederal Emergency Response Network (F</w:t>
      </w:r>
      <w:r w:rsidR="003C2A1F">
        <w:rPr>
          <w:rFonts w:ascii="Arial" w:hAnsi="Arial" w:cs="Arial"/>
          <w:sz w:val="24"/>
          <w:szCs w:val="24"/>
        </w:rPr>
        <w:t>ERN</w:t>
      </w:r>
      <w:r w:rsidR="00787546">
        <w:rPr>
          <w:rFonts w:ascii="Arial" w:hAnsi="Arial" w:cs="Arial"/>
          <w:sz w:val="24"/>
          <w:szCs w:val="24"/>
        </w:rPr>
        <w:t>)</w:t>
      </w:r>
      <w:r w:rsidR="003C2A1F">
        <w:rPr>
          <w:rFonts w:ascii="Arial" w:hAnsi="Arial" w:cs="Arial"/>
          <w:sz w:val="24"/>
          <w:szCs w:val="24"/>
        </w:rPr>
        <w:t xml:space="preserve"> </w:t>
      </w:r>
      <w:r w:rsidR="004247E2">
        <w:rPr>
          <w:rFonts w:ascii="Arial" w:hAnsi="Arial" w:cs="Arial"/>
          <w:sz w:val="24"/>
          <w:szCs w:val="24"/>
        </w:rPr>
        <w:t>s</w:t>
      </w:r>
      <w:r w:rsidR="003C2A1F">
        <w:rPr>
          <w:rFonts w:ascii="Arial" w:hAnsi="Arial" w:cs="Arial"/>
          <w:sz w:val="24"/>
          <w:szCs w:val="24"/>
        </w:rPr>
        <w:t>ampling</w:t>
      </w:r>
      <w:r w:rsidR="004247E2">
        <w:rPr>
          <w:rFonts w:ascii="Arial" w:hAnsi="Arial" w:cs="Arial"/>
          <w:sz w:val="24"/>
          <w:szCs w:val="24"/>
        </w:rPr>
        <w:t xml:space="preserve"> of distiller dried </w:t>
      </w:r>
      <w:r w:rsidR="004247E2">
        <w:rPr>
          <w:rFonts w:ascii="Arial" w:hAnsi="Arial" w:cs="Arial"/>
          <w:sz w:val="24"/>
          <w:szCs w:val="24"/>
        </w:rPr>
        <w:lastRenderedPageBreak/>
        <w:t>grains, soy, poultry feed for game birds, and corn</w:t>
      </w:r>
      <w:r w:rsidR="003C2A1F">
        <w:rPr>
          <w:rFonts w:ascii="Arial" w:hAnsi="Arial" w:cs="Arial"/>
          <w:sz w:val="24"/>
          <w:szCs w:val="24"/>
        </w:rPr>
        <w:t xml:space="preserve"> </w:t>
      </w:r>
      <w:r w:rsidR="00787546">
        <w:rPr>
          <w:rFonts w:ascii="Arial" w:hAnsi="Arial" w:cs="Arial"/>
          <w:sz w:val="24"/>
          <w:szCs w:val="24"/>
        </w:rPr>
        <w:t>began in August 2023</w:t>
      </w:r>
      <w:r w:rsidR="003C2A1F">
        <w:rPr>
          <w:rFonts w:ascii="Arial" w:hAnsi="Arial" w:cs="Arial"/>
          <w:sz w:val="24"/>
          <w:szCs w:val="24"/>
        </w:rPr>
        <w:t xml:space="preserve">. </w:t>
      </w:r>
      <w:r w:rsidR="004247E2">
        <w:rPr>
          <w:rFonts w:ascii="Arial" w:hAnsi="Arial" w:cs="Arial"/>
          <w:sz w:val="24"/>
          <w:szCs w:val="24"/>
        </w:rPr>
        <w:t xml:space="preserve">The federal </w:t>
      </w:r>
      <w:r w:rsidR="003C2A1F">
        <w:rPr>
          <w:rFonts w:ascii="Arial" w:hAnsi="Arial" w:cs="Arial"/>
          <w:sz w:val="24"/>
          <w:szCs w:val="24"/>
        </w:rPr>
        <w:t xml:space="preserve">LFFM </w:t>
      </w:r>
      <w:r w:rsidR="000A795B">
        <w:rPr>
          <w:rFonts w:ascii="Arial" w:hAnsi="Arial" w:cs="Arial"/>
          <w:sz w:val="24"/>
          <w:szCs w:val="24"/>
        </w:rPr>
        <w:t xml:space="preserve">agreement </w:t>
      </w:r>
      <w:r w:rsidR="003C2A1F">
        <w:rPr>
          <w:rFonts w:ascii="Arial" w:hAnsi="Arial" w:cs="Arial"/>
          <w:sz w:val="24"/>
          <w:szCs w:val="24"/>
        </w:rPr>
        <w:t xml:space="preserve">pays for the </w:t>
      </w:r>
      <w:r w:rsidR="004247E2">
        <w:rPr>
          <w:rFonts w:ascii="Arial" w:hAnsi="Arial" w:cs="Arial"/>
          <w:sz w:val="24"/>
          <w:szCs w:val="24"/>
        </w:rPr>
        <w:t>p</w:t>
      </w:r>
      <w:r w:rsidR="003C2A1F">
        <w:rPr>
          <w:rFonts w:ascii="Arial" w:hAnsi="Arial" w:cs="Arial"/>
          <w:sz w:val="24"/>
          <w:szCs w:val="24"/>
        </w:rPr>
        <w:t>rogram to take the samples.</w:t>
      </w:r>
      <w:r w:rsidR="00C04882">
        <w:rPr>
          <w:rFonts w:ascii="Arial" w:hAnsi="Arial" w:cs="Arial"/>
          <w:sz w:val="24"/>
          <w:szCs w:val="24"/>
        </w:rPr>
        <w:t xml:space="preserve"> </w:t>
      </w:r>
      <w:r w:rsidR="00971E51">
        <w:rPr>
          <w:rFonts w:ascii="Arial" w:hAnsi="Arial" w:cs="Arial"/>
          <w:sz w:val="24"/>
          <w:szCs w:val="24"/>
        </w:rPr>
        <w:t>CFRP</w:t>
      </w:r>
      <w:r w:rsidR="00C04882">
        <w:rPr>
          <w:rFonts w:ascii="Arial" w:hAnsi="Arial" w:cs="Arial"/>
          <w:sz w:val="24"/>
          <w:szCs w:val="24"/>
        </w:rPr>
        <w:t>’s</w:t>
      </w:r>
      <w:r w:rsidR="003C2A1F">
        <w:rPr>
          <w:rFonts w:ascii="Arial" w:hAnsi="Arial" w:cs="Arial"/>
          <w:sz w:val="24"/>
          <w:szCs w:val="24"/>
        </w:rPr>
        <w:t xml:space="preserve"> C</w:t>
      </w:r>
      <w:r w:rsidR="00971E51">
        <w:rPr>
          <w:rFonts w:ascii="Arial" w:hAnsi="Arial" w:cs="Arial"/>
          <w:sz w:val="24"/>
          <w:szCs w:val="24"/>
        </w:rPr>
        <w:t xml:space="preserve">alifornia </w:t>
      </w:r>
      <w:r w:rsidR="003C2A1F">
        <w:rPr>
          <w:rFonts w:ascii="Arial" w:hAnsi="Arial" w:cs="Arial"/>
          <w:sz w:val="24"/>
          <w:szCs w:val="24"/>
        </w:rPr>
        <w:t>A</w:t>
      </w:r>
      <w:r w:rsidR="00971E51">
        <w:rPr>
          <w:rFonts w:ascii="Arial" w:hAnsi="Arial" w:cs="Arial"/>
          <w:sz w:val="24"/>
          <w:szCs w:val="24"/>
        </w:rPr>
        <w:t xml:space="preserve">nimal </w:t>
      </w:r>
      <w:r w:rsidR="003C2A1F">
        <w:rPr>
          <w:rFonts w:ascii="Arial" w:hAnsi="Arial" w:cs="Arial"/>
          <w:sz w:val="24"/>
          <w:szCs w:val="24"/>
        </w:rPr>
        <w:t>H</w:t>
      </w:r>
      <w:r w:rsidR="00971E51">
        <w:rPr>
          <w:rFonts w:ascii="Arial" w:hAnsi="Arial" w:cs="Arial"/>
          <w:sz w:val="24"/>
          <w:szCs w:val="24"/>
        </w:rPr>
        <w:t xml:space="preserve">ealth and </w:t>
      </w:r>
      <w:r w:rsidR="003C2A1F">
        <w:rPr>
          <w:rFonts w:ascii="Arial" w:hAnsi="Arial" w:cs="Arial"/>
          <w:sz w:val="24"/>
          <w:szCs w:val="24"/>
        </w:rPr>
        <w:t>F</w:t>
      </w:r>
      <w:r w:rsidR="00971E51">
        <w:rPr>
          <w:rFonts w:ascii="Arial" w:hAnsi="Arial" w:cs="Arial"/>
          <w:sz w:val="24"/>
          <w:szCs w:val="24"/>
        </w:rPr>
        <w:t xml:space="preserve">ood </w:t>
      </w:r>
      <w:r w:rsidR="003C2A1F">
        <w:rPr>
          <w:rFonts w:ascii="Arial" w:hAnsi="Arial" w:cs="Arial"/>
          <w:sz w:val="24"/>
          <w:szCs w:val="24"/>
        </w:rPr>
        <w:t>S</w:t>
      </w:r>
      <w:r w:rsidR="00971E51">
        <w:rPr>
          <w:rFonts w:ascii="Arial" w:hAnsi="Arial" w:cs="Arial"/>
          <w:sz w:val="24"/>
          <w:szCs w:val="24"/>
        </w:rPr>
        <w:t>afety (CAHFS)</w:t>
      </w:r>
      <w:r w:rsidR="003C2A1F">
        <w:rPr>
          <w:rFonts w:ascii="Arial" w:hAnsi="Arial" w:cs="Arial"/>
          <w:sz w:val="24"/>
          <w:szCs w:val="24"/>
        </w:rPr>
        <w:t xml:space="preserve"> </w:t>
      </w:r>
      <w:r w:rsidR="00971E51">
        <w:rPr>
          <w:rFonts w:ascii="Arial" w:hAnsi="Arial" w:cs="Arial"/>
          <w:sz w:val="24"/>
          <w:szCs w:val="24"/>
        </w:rPr>
        <w:t xml:space="preserve">Lab System </w:t>
      </w:r>
      <w:r w:rsidR="00E40456">
        <w:rPr>
          <w:rFonts w:ascii="Arial" w:hAnsi="Arial" w:cs="Arial"/>
          <w:sz w:val="24"/>
          <w:szCs w:val="24"/>
        </w:rPr>
        <w:t>part</w:t>
      </w:r>
      <w:r w:rsidR="00C04882">
        <w:rPr>
          <w:rFonts w:ascii="Arial" w:hAnsi="Arial" w:cs="Arial"/>
          <w:sz w:val="24"/>
          <w:szCs w:val="24"/>
        </w:rPr>
        <w:t>ners participate</w:t>
      </w:r>
      <w:r w:rsidR="003C2A1F">
        <w:rPr>
          <w:rFonts w:ascii="Arial" w:hAnsi="Arial" w:cs="Arial"/>
          <w:sz w:val="24"/>
          <w:szCs w:val="24"/>
        </w:rPr>
        <w:t xml:space="preserve"> in th</w:t>
      </w:r>
      <w:r w:rsidR="00C04882">
        <w:rPr>
          <w:rFonts w:ascii="Arial" w:hAnsi="Arial" w:cs="Arial"/>
          <w:sz w:val="24"/>
          <w:szCs w:val="24"/>
        </w:rPr>
        <w:t>is contract as well</w:t>
      </w:r>
      <w:r w:rsidR="003C2A1F">
        <w:rPr>
          <w:rFonts w:ascii="Arial" w:hAnsi="Arial" w:cs="Arial"/>
          <w:sz w:val="24"/>
          <w:szCs w:val="24"/>
        </w:rPr>
        <w:t xml:space="preserve">, so </w:t>
      </w:r>
      <w:r w:rsidR="00971E51">
        <w:rPr>
          <w:rFonts w:ascii="Arial" w:hAnsi="Arial" w:cs="Arial"/>
          <w:sz w:val="24"/>
          <w:szCs w:val="24"/>
        </w:rPr>
        <w:t xml:space="preserve">there </w:t>
      </w:r>
      <w:r w:rsidR="003C2A1F">
        <w:rPr>
          <w:rFonts w:ascii="Arial" w:hAnsi="Arial" w:cs="Arial"/>
          <w:sz w:val="24"/>
          <w:szCs w:val="24"/>
        </w:rPr>
        <w:t xml:space="preserve">is no cost for the </w:t>
      </w:r>
      <w:r w:rsidR="00971E51">
        <w:rPr>
          <w:rFonts w:ascii="Arial" w:hAnsi="Arial" w:cs="Arial"/>
          <w:sz w:val="24"/>
          <w:szCs w:val="24"/>
        </w:rPr>
        <w:t xml:space="preserve">CFRP </w:t>
      </w:r>
      <w:r w:rsidR="004247E2">
        <w:rPr>
          <w:rFonts w:ascii="Arial" w:hAnsi="Arial" w:cs="Arial"/>
          <w:sz w:val="24"/>
          <w:szCs w:val="24"/>
        </w:rPr>
        <w:t xml:space="preserve">to </w:t>
      </w:r>
      <w:r w:rsidR="00971E51">
        <w:rPr>
          <w:rFonts w:ascii="Arial" w:hAnsi="Arial" w:cs="Arial"/>
          <w:sz w:val="24"/>
          <w:szCs w:val="24"/>
        </w:rPr>
        <w:t xml:space="preserve">conduct </w:t>
      </w:r>
      <w:r w:rsidR="004247E2">
        <w:rPr>
          <w:rFonts w:ascii="Arial" w:hAnsi="Arial" w:cs="Arial"/>
          <w:sz w:val="24"/>
          <w:szCs w:val="24"/>
        </w:rPr>
        <w:t>this sampling.</w:t>
      </w:r>
    </w:p>
    <w:p w14:paraId="09C3B79C" w14:textId="77777777" w:rsidR="009D5C24" w:rsidRDefault="009D5C24" w:rsidP="009D5C24">
      <w:pPr>
        <w:pStyle w:val="NoSpacing"/>
        <w:rPr>
          <w:rFonts w:ascii="Arial" w:hAnsi="Arial" w:cs="Arial"/>
          <w:sz w:val="24"/>
          <w:szCs w:val="24"/>
        </w:rPr>
      </w:pPr>
    </w:p>
    <w:p w14:paraId="36892B63" w14:textId="36E7BC8A" w:rsidR="009D5C24" w:rsidRDefault="001E2AC0" w:rsidP="009D5C24">
      <w:pPr>
        <w:pStyle w:val="NoSpacing"/>
        <w:rPr>
          <w:rFonts w:ascii="Arial" w:hAnsi="Arial" w:cs="Arial"/>
          <w:sz w:val="24"/>
          <w:szCs w:val="24"/>
        </w:rPr>
      </w:pPr>
      <w:r>
        <w:rPr>
          <w:rFonts w:ascii="Arial" w:hAnsi="Arial" w:cs="Arial"/>
          <w:sz w:val="24"/>
          <w:szCs w:val="24"/>
        </w:rPr>
        <w:t>CFRP</w:t>
      </w:r>
      <w:r w:rsidR="000A795B">
        <w:rPr>
          <w:rFonts w:ascii="Arial" w:hAnsi="Arial" w:cs="Arial"/>
          <w:sz w:val="24"/>
          <w:szCs w:val="24"/>
        </w:rPr>
        <w:t xml:space="preserve"> </w:t>
      </w:r>
      <w:r>
        <w:rPr>
          <w:rFonts w:ascii="Arial" w:hAnsi="Arial" w:cs="Arial"/>
          <w:sz w:val="24"/>
          <w:szCs w:val="24"/>
        </w:rPr>
        <w:t xml:space="preserve">has followed through on the Board’s request </w:t>
      </w:r>
      <w:r w:rsidR="000A795B">
        <w:rPr>
          <w:rFonts w:ascii="Arial" w:hAnsi="Arial" w:cs="Arial"/>
          <w:sz w:val="24"/>
          <w:szCs w:val="24"/>
        </w:rPr>
        <w:t>to conduct</w:t>
      </w:r>
      <w:r w:rsidR="00BD0694">
        <w:rPr>
          <w:rFonts w:ascii="Arial" w:hAnsi="Arial" w:cs="Arial"/>
          <w:sz w:val="24"/>
          <w:szCs w:val="24"/>
        </w:rPr>
        <w:t xml:space="preserve"> licensing and tonnage reporting</w:t>
      </w:r>
      <w:r w:rsidR="000A795B">
        <w:rPr>
          <w:rFonts w:ascii="Arial" w:hAnsi="Arial" w:cs="Arial"/>
          <w:sz w:val="24"/>
          <w:szCs w:val="24"/>
        </w:rPr>
        <w:t xml:space="preserve"> audit</w:t>
      </w:r>
      <w:r w:rsidR="00BD0694">
        <w:rPr>
          <w:rFonts w:ascii="Arial" w:hAnsi="Arial" w:cs="Arial"/>
          <w:sz w:val="24"/>
          <w:szCs w:val="24"/>
        </w:rPr>
        <w:t xml:space="preserve">s in the </w:t>
      </w:r>
      <w:r>
        <w:rPr>
          <w:rFonts w:ascii="Arial" w:hAnsi="Arial" w:cs="Arial"/>
          <w:sz w:val="24"/>
          <w:szCs w:val="24"/>
        </w:rPr>
        <w:t>s</w:t>
      </w:r>
      <w:r w:rsidR="00BD0694">
        <w:rPr>
          <w:rFonts w:ascii="Arial" w:hAnsi="Arial" w:cs="Arial"/>
          <w:sz w:val="24"/>
          <w:szCs w:val="24"/>
        </w:rPr>
        <w:t>pring of 2023</w:t>
      </w:r>
      <w:r w:rsidR="000A795B">
        <w:rPr>
          <w:rFonts w:ascii="Arial" w:hAnsi="Arial" w:cs="Arial"/>
          <w:sz w:val="24"/>
          <w:szCs w:val="24"/>
        </w:rPr>
        <w:t>.</w:t>
      </w:r>
      <w:r w:rsidR="00BD0694">
        <w:rPr>
          <w:rFonts w:ascii="Arial" w:hAnsi="Arial" w:cs="Arial"/>
          <w:sz w:val="24"/>
          <w:szCs w:val="24"/>
        </w:rPr>
        <w:t xml:space="preserve"> During renewals,</w:t>
      </w:r>
      <w:r w:rsidR="000A795B">
        <w:rPr>
          <w:rFonts w:ascii="Arial" w:hAnsi="Arial" w:cs="Arial"/>
          <w:sz w:val="24"/>
          <w:szCs w:val="24"/>
        </w:rPr>
        <w:t xml:space="preserve"> </w:t>
      </w:r>
      <w:r w:rsidR="00BD0694">
        <w:rPr>
          <w:rFonts w:ascii="Arial" w:hAnsi="Arial" w:cs="Arial"/>
          <w:sz w:val="24"/>
          <w:szCs w:val="24"/>
        </w:rPr>
        <w:t>i</w:t>
      </w:r>
      <w:r w:rsidR="000A795B">
        <w:rPr>
          <w:rFonts w:ascii="Arial" w:hAnsi="Arial" w:cs="Arial"/>
          <w:sz w:val="24"/>
          <w:szCs w:val="24"/>
        </w:rPr>
        <w:t>n July</w:t>
      </w:r>
      <w:r>
        <w:rPr>
          <w:rFonts w:ascii="Arial" w:hAnsi="Arial" w:cs="Arial"/>
          <w:sz w:val="24"/>
          <w:szCs w:val="24"/>
        </w:rPr>
        <w:t xml:space="preserve"> 2023</w:t>
      </w:r>
      <w:r w:rsidR="000A795B">
        <w:rPr>
          <w:rFonts w:ascii="Arial" w:hAnsi="Arial" w:cs="Arial"/>
          <w:sz w:val="24"/>
          <w:szCs w:val="24"/>
        </w:rPr>
        <w:t xml:space="preserve">, letters were sent to firms </w:t>
      </w:r>
      <w:r>
        <w:rPr>
          <w:rFonts w:ascii="Arial" w:hAnsi="Arial" w:cs="Arial"/>
          <w:sz w:val="24"/>
          <w:szCs w:val="24"/>
        </w:rPr>
        <w:t>who had</w:t>
      </w:r>
      <w:r w:rsidR="000A795B">
        <w:rPr>
          <w:rFonts w:ascii="Arial" w:hAnsi="Arial" w:cs="Arial"/>
          <w:sz w:val="24"/>
          <w:szCs w:val="24"/>
        </w:rPr>
        <w:t xml:space="preserve"> delinquent tonnage. Out of state firms were sent</w:t>
      </w:r>
      <w:r w:rsidR="00914EF4">
        <w:rPr>
          <w:rFonts w:ascii="Arial" w:hAnsi="Arial" w:cs="Arial"/>
          <w:sz w:val="24"/>
          <w:szCs w:val="24"/>
        </w:rPr>
        <w:t xml:space="preserve"> a</w:t>
      </w:r>
      <w:r w:rsidR="000A795B">
        <w:rPr>
          <w:rFonts w:ascii="Arial" w:hAnsi="Arial" w:cs="Arial"/>
          <w:sz w:val="24"/>
          <w:szCs w:val="24"/>
        </w:rPr>
        <w:t xml:space="preserve"> hard copy letter and given ten</w:t>
      </w:r>
      <w:r w:rsidR="00BD0694">
        <w:rPr>
          <w:rFonts w:ascii="Arial" w:hAnsi="Arial" w:cs="Arial"/>
          <w:sz w:val="24"/>
          <w:szCs w:val="24"/>
        </w:rPr>
        <w:t>-</w:t>
      </w:r>
      <w:r w:rsidR="000A795B">
        <w:rPr>
          <w:rFonts w:ascii="Arial" w:hAnsi="Arial" w:cs="Arial"/>
          <w:sz w:val="24"/>
          <w:szCs w:val="24"/>
        </w:rPr>
        <w:t>day final notices. Cleaning up the license list brought in $39,000</w:t>
      </w:r>
      <w:r w:rsidR="00F07D5F">
        <w:rPr>
          <w:rFonts w:ascii="Arial" w:hAnsi="Arial" w:cs="Arial"/>
          <w:sz w:val="24"/>
          <w:szCs w:val="24"/>
        </w:rPr>
        <w:t xml:space="preserve"> for expired licenses and $42,668.47 for delinquent tonnage reports</w:t>
      </w:r>
      <w:r w:rsidR="00BD0694">
        <w:rPr>
          <w:rFonts w:ascii="Arial" w:hAnsi="Arial" w:cs="Arial"/>
          <w:sz w:val="24"/>
          <w:szCs w:val="24"/>
        </w:rPr>
        <w:t xml:space="preserve"> to</w:t>
      </w:r>
      <w:r>
        <w:rPr>
          <w:rFonts w:ascii="Arial" w:hAnsi="Arial" w:cs="Arial"/>
          <w:sz w:val="24"/>
          <w:szCs w:val="24"/>
        </w:rPr>
        <w:t>-</w:t>
      </w:r>
      <w:r w:rsidR="00BD0694">
        <w:rPr>
          <w:rFonts w:ascii="Arial" w:hAnsi="Arial" w:cs="Arial"/>
          <w:sz w:val="24"/>
          <w:szCs w:val="24"/>
        </w:rPr>
        <w:t>date</w:t>
      </w:r>
      <w:r w:rsidR="00F07D5F">
        <w:rPr>
          <w:rFonts w:ascii="Arial" w:hAnsi="Arial" w:cs="Arial"/>
          <w:sz w:val="24"/>
          <w:szCs w:val="24"/>
        </w:rPr>
        <w:t xml:space="preserve">. Nonresponsive firms will receive a physical visit and will be issued a written </w:t>
      </w:r>
      <w:r w:rsidR="00BD0694">
        <w:rPr>
          <w:rFonts w:ascii="Arial" w:hAnsi="Arial" w:cs="Arial"/>
          <w:sz w:val="24"/>
          <w:szCs w:val="24"/>
        </w:rPr>
        <w:t>ten-day</w:t>
      </w:r>
      <w:r w:rsidR="00F07D5F">
        <w:rPr>
          <w:rFonts w:ascii="Arial" w:hAnsi="Arial" w:cs="Arial"/>
          <w:sz w:val="24"/>
          <w:szCs w:val="24"/>
        </w:rPr>
        <w:t xml:space="preserve"> warning. It was also confirmed that some of the firms have gone out of business. </w:t>
      </w:r>
    </w:p>
    <w:p w14:paraId="5CCAED81" w14:textId="77777777" w:rsidR="009D5C24" w:rsidRDefault="009D5C24" w:rsidP="009D5C24">
      <w:pPr>
        <w:pStyle w:val="NoSpacing"/>
        <w:rPr>
          <w:rFonts w:ascii="Arial" w:hAnsi="Arial" w:cs="Arial"/>
          <w:sz w:val="24"/>
          <w:szCs w:val="24"/>
        </w:rPr>
      </w:pPr>
    </w:p>
    <w:p w14:paraId="7C8246FD" w14:textId="5DACC817" w:rsidR="009D5C24" w:rsidRDefault="00C74BAF" w:rsidP="009D5C24">
      <w:pPr>
        <w:pStyle w:val="NoSpacing"/>
        <w:rPr>
          <w:rFonts w:ascii="Arial" w:hAnsi="Arial" w:cs="Arial"/>
          <w:sz w:val="24"/>
          <w:szCs w:val="24"/>
        </w:rPr>
      </w:pPr>
      <w:r>
        <w:rPr>
          <w:rFonts w:ascii="Arial" w:hAnsi="Arial" w:cs="Arial"/>
          <w:sz w:val="24"/>
          <w:szCs w:val="24"/>
        </w:rPr>
        <w:t xml:space="preserve">Ted Bert presented information on sampling and inspections. </w:t>
      </w:r>
      <w:r w:rsidR="00F07D5F">
        <w:rPr>
          <w:rFonts w:ascii="Arial" w:hAnsi="Arial" w:cs="Arial"/>
          <w:sz w:val="24"/>
          <w:szCs w:val="24"/>
        </w:rPr>
        <w:t xml:space="preserve">Sampling and inspections resulted in </w:t>
      </w:r>
      <w:r w:rsidR="00FF0E04">
        <w:rPr>
          <w:rFonts w:ascii="Arial" w:hAnsi="Arial" w:cs="Arial"/>
          <w:sz w:val="24"/>
          <w:szCs w:val="24"/>
        </w:rPr>
        <w:t>347</w:t>
      </w:r>
      <w:r w:rsidR="00F07D5F">
        <w:rPr>
          <w:rFonts w:ascii="Arial" w:hAnsi="Arial" w:cs="Arial"/>
          <w:sz w:val="24"/>
          <w:szCs w:val="24"/>
        </w:rPr>
        <w:t xml:space="preserve">, or 77.6%, as non-violative </w:t>
      </w:r>
      <w:r w:rsidR="00152B4A">
        <w:rPr>
          <w:rFonts w:ascii="Arial" w:hAnsi="Arial" w:cs="Arial"/>
          <w:sz w:val="24"/>
          <w:szCs w:val="24"/>
        </w:rPr>
        <w:t xml:space="preserve">samples to date </w:t>
      </w:r>
      <w:r w:rsidR="00F07D5F">
        <w:rPr>
          <w:rFonts w:ascii="Arial" w:hAnsi="Arial" w:cs="Arial"/>
          <w:sz w:val="24"/>
          <w:szCs w:val="24"/>
        </w:rPr>
        <w:t xml:space="preserve">and </w:t>
      </w:r>
      <w:r w:rsidR="00FF0E04">
        <w:rPr>
          <w:rFonts w:ascii="Arial" w:hAnsi="Arial" w:cs="Arial"/>
          <w:sz w:val="24"/>
          <w:szCs w:val="24"/>
        </w:rPr>
        <w:t>100</w:t>
      </w:r>
      <w:r w:rsidR="00F07D5F">
        <w:rPr>
          <w:rFonts w:ascii="Arial" w:hAnsi="Arial" w:cs="Arial"/>
          <w:sz w:val="24"/>
          <w:szCs w:val="24"/>
        </w:rPr>
        <w:t>, or 22.4%, as violative</w:t>
      </w:r>
      <w:r w:rsidR="00152B4A">
        <w:rPr>
          <w:rFonts w:ascii="Arial" w:hAnsi="Arial" w:cs="Arial"/>
          <w:sz w:val="24"/>
          <w:szCs w:val="24"/>
        </w:rPr>
        <w:t xml:space="preserve"> sample results to date</w:t>
      </w:r>
      <w:r w:rsidR="00F07D5F">
        <w:rPr>
          <w:rFonts w:ascii="Arial" w:hAnsi="Arial" w:cs="Arial"/>
          <w:sz w:val="24"/>
          <w:szCs w:val="24"/>
        </w:rPr>
        <w:t>. The percentage of samples and inspections were</w:t>
      </w:r>
      <w:r w:rsidR="00914EF4">
        <w:rPr>
          <w:rFonts w:ascii="Arial" w:hAnsi="Arial" w:cs="Arial"/>
          <w:sz w:val="24"/>
          <w:szCs w:val="24"/>
        </w:rPr>
        <w:t xml:space="preserve"> comprised of</w:t>
      </w:r>
      <w:r w:rsidR="00F07D5F">
        <w:rPr>
          <w:rFonts w:ascii="Arial" w:hAnsi="Arial" w:cs="Arial"/>
          <w:sz w:val="24"/>
          <w:szCs w:val="24"/>
        </w:rPr>
        <w:t xml:space="preserve"> 62.8% for food safety and 37.2% for label compliance.</w:t>
      </w:r>
      <w:r w:rsidR="00152B4A">
        <w:rPr>
          <w:rFonts w:ascii="Arial" w:hAnsi="Arial" w:cs="Arial"/>
          <w:sz w:val="24"/>
          <w:szCs w:val="24"/>
        </w:rPr>
        <w:t xml:space="preserve"> </w:t>
      </w:r>
      <w:r w:rsidR="00F07D5F">
        <w:rPr>
          <w:rFonts w:ascii="Arial" w:hAnsi="Arial" w:cs="Arial"/>
          <w:sz w:val="24"/>
          <w:szCs w:val="24"/>
        </w:rPr>
        <w:t>Sampling</w:t>
      </w:r>
      <w:r>
        <w:rPr>
          <w:rFonts w:ascii="Arial" w:hAnsi="Arial" w:cs="Arial"/>
          <w:sz w:val="24"/>
          <w:szCs w:val="24"/>
        </w:rPr>
        <w:t xml:space="preserve"> types</w:t>
      </w:r>
      <w:r w:rsidR="00F07D5F">
        <w:rPr>
          <w:rFonts w:ascii="Arial" w:hAnsi="Arial" w:cs="Arial"/>
          <w:sz w:val="24"/>
          <w:szCs w:val="24"/>
        </w:rPr>
        <w:t xml:space="preserve"> included routine, complaint, official, and investigative. </w:t>
      </w:r>
    </w:p>
    <w:p w14:paraId="039691D4" w14:textId="77777777" w:rsidR="009D5C24" w:rsidRDefault="009D5C24" w:rsidP="009D5C24">
      <w:pPr>
        <w:pStyle w:val="NoSpacing"/>
        <w:rPr>
          <w:rFonts w:ascii="Arial" w:hAnsi="Arial" w:cs="Arial"/>
          <w:sz w:val="24"/>
          <w:szCs w:val="24"/>
        </w:rPr>
      </w:pPr>
    </w:p>
    <w:p w14:paraId="1B40D194" w14:textId="06C3F5EE" w:rsidR="009D5C24" w:rsidRDefault="003E61A2" w:rsidP="009D5C24">
      <w:pPr>
        <w:pStyle w:val="NoSpacing"/>
        <w:rPr>
          <w:rFonts w:ascii="Arial" w:hAnsi="Arial" w:cs="Arial"/>
          <w:sz w:val="24"/>
          <w:szCs w:val="24"/>
        </w:rPr>
      </w:pPr>
      <w:r>
        <w:rPr>
          <w:rFonts w:ascii="Arial" w:hAnsi="Arial" w:cs="Arial"/>
          <w:sz w:val="24"/>
          <w:szCs w:val="24"/>
        </w:rPr>
        <w:t xml:space="preserve">Gutenberger provided updates </w:t>
      </w:r>
      <w:r w:rsidR="006F1225">
        <w:rPr>
          <w:rFonts w:ascii="Arial" w:hAnsi="Arial" w:cs="Arial"/>
          <w:sz w:val="24"/>
          <w:szCs w:val="24"/>
        </w:rPr>
        <w:t>for the SAFE program</w:t>
      </w:r>
      <w:r w:rsidR="00C74BAF">
        <w:rPr>
          <w:rFonts w:ascii="Arial" w:hAnsi="Arial" w:cs="Arial"/>
          <w:sz w:val="24"/>
          <w:szCs w:val="24"/>
        </w:rPr>
        <w:t xml:space="preserve">. </w:t>
      </w:r>
      <w:r w:rsidR="00152B4A">
        <w:rPr>
          <w:rFonts w:ascii="Arial" w:hAnsi="Arial" w:cs="Arial"/>
          <w:sz w:val="24"/>
          <w:szCs w:val="24"/>
        </w:rPr>
        <w:t>Many</w:t>
      </w:r>
      <w:r w:rsidR="00C74BAF">
        <w:rPr>
          <w:rFonts w:ascii="Arial" w:hAnsi="Arial" w:cs="Arial"/>
          <w:sz w:val="24"/>
          <w:szCs w:val="24"/>
        </w:rPr>
        <w:t xml:space="preserve"> actions </w:t>
      </w:r>
      <w:r w:rsidR="00152B4A">
        <w:rPr>
          <w:rFonts w:ascii="Arial" w:hAnsi="Arial" w:cs="Arial"/>
          <w:sz w:val="24"/>
          <w:szCs w:val="24"/>
        </w:rPr>
        <w:t xml:space="preserve">have been </w:t>
      </w:r>
      <w:r w:rsidR="00C74BAF">
        <w:rPr>
          <w:rFonts w:ascii="Arial" w:hAnsi="Arial" w:cs="Arial"/>
          <w:sz w:val="24"/>
          <w:szCs w:val="24"/>
        </w:rPr>
        <w:t>taken to improve the website and</w:t>
      </w:r>
      <w:r w:rsidR="00152B4A">
        <w:rPr>
          <w:rFonts w:ascii="Arial" w:hAnsi="Arial" w:cs="Arial"/>
          <w:sz w:val="24"/>
          <w:szCs w:val="24"/>
        </w:rPr>
        <w:t xml:space="preserve"> industry</w:t>
      </w:r>
      <w:r w:rsidR="00C74BAF">
        <w:rPr>
          <w:rFonts w:ascii="Arial" w:hAnsi="Arial" w:cs="Arial"/>
          <w:sz w:val="24"/>
          <w:szCs w:val="24"/>
        </w:rPr>
        <w:t xml:space="preserve"> outreach. </w:t>
      </w:r>
      <w:r w:rsidR="0075498D">
        <w:rPr>
          <w:rFonts w:ascii="Arial" w:hAnsi="Arial" w:cs="Arial"/>
          <w:sz w:val="24"/>
          <w:szCs w:val="24"/>
        </w:rPr>
        <w:t>The</w:t>
      </w:r>
      <w:r w:rsidR="00C74BAF">
        <w:rPr>
          <w:rFonts w:ascii="Arial" w:hAnsi="Arial" w:cs="Arial"/>
          <w:sz w:val="24"/>
          <w:szCs w:val="24"/>
        </w:rPr>
        <w:t xml:space="preserve"> goal</w:t>
      </w:r>
      <w:r w:rsidR="0075498D">
        <w:rPr>
          <w:rFonts w:ascii="Arial" w:hAnsi="Arial" w:cs="Arial"/>
          <w:sz w:val="24"/>
          <w:szCs w:val="24"/>
        </w:rPr>
        <w:t xml:space="preserve"> is</w:t>
      </w:r>
      <w:r w:rsidR="00C74BAF">
        <w:rPr>
          <w:rFonts w:ascii="Arial" w:hAnsi="Arial" w:cs="Arial"/>
          <w:sz w:val="24"/>
          <w:szCs w:val="24"/>
        </w:rPr>
        <w:t xml:space="preserve"> to have people sign up for</w:t>
      </w:r>
      <w:r w:rsidR="00152B4A">
        <w:rPr>
          <w:rFonts w:ascii="Arial" w:hAnsi="Arial" w:cs="Arial"/>
          <w:sz w:val="24"/>
          <w:szCs w:val="24"/>
        </w:rPr>
        <w:t xml:space="preserve"> the </w:t>
      </w:r>
      <w:r w:rsidR="0075498D">
        <w:rPr>
          <w:rFonts w:ascii="Arial" w:hAnsi="Arial" w:cs="Arial"/>
          <w:sz w:val="24"/>
          <w:szCs w:val="24"/>
        </w:rPr>
        <w:t xml:space="preserve">CFRP’s </w:t>
      </w:r>
      <w:r w:rsidR="003A4869">
        <w:rPr>
          <w:rFonts w:ascii="Arial" w:hAnsi="Arial" w:cs="Arial"/>
          <w:sz w:val="24"/>
          <w:szCs w:val="24"/>
        </w:rPr>
        <w:t>Listserv</w:t>
      </w:r>
      <w:r w:rsidR="00C74BAF">
        <w:rPr>
          <w:rFonts w:ascii="Arial" w:hAnsi="Arial" w:cs="Arial"/>
          <w:sz w:val="24"/>
          <w:szCs w:val="24"/>
        </w:rPr>
        <w:t xml:space="preserve"> so </w:t>
      </w:r>
      <w:r w:rsidR="0075498D">
        <w:rPr>
          <w:rFonts w:ascii="Arial" w:hAnsi="Arial" w:cs="Arial"/>
          <w:sz w:val="24"/>
          <w:szCs w:val="24"/>
        </w:rPr>
        <w:t>i</w:t>
      </w:r>
      <w:r w:rsidR="00C74BAF">
        <w:rPr>
          <w:rFonts w:ascii="Arial" w:hAnsi="Arial" w:cs="Arial"/>
          <w:sz w:val="24"/>
          <w:szCs w:val="24"/>
        </w:rPr>
        <w:t xml:space="preserve">ndustry can </w:t>
      </w:r>
      <w:r w:rsidR="0075498D">
        <w:rPr>
          <w:rFonts w:ascii="Arial" w:hAnsi="Arial" w:cs="Arial"/>
          <w:sz w:val="24"/>
          <w:szCs w:val="24"/>
        </w:rPr>
        <w:t xml:space="preserve">receive </w:t>
      </w:r>
      <w:r w:rsidR="00C74BAF">
        <w:rPr>
          <w:rFonts w:ascii="Arial" w:hAnsi="Arial" w:cs="Arial"/>
          <w:sz w:val="24"/>
          <w:szCs w:val="24"/>
        </w:rPr>
        <w:t>up</w:t>
      </w:r>
      <w:r w:rsidR="0075498D">
        <w:rPr>
          <w:rFonts w:ascii="Arial" w:hAnsi="Arial" w:cs="Arial"/>
          <w:sz w:val="24"/>
          <w:szCs w:val="24"/>
        </w:rPr>
        <w:t>-</w:t>
      </w:r>
      <w:r w:rsidR="00C74BAF">
        <w:rPr>
          <w:rFonts w:ascii="Arial" w:hAnsi="Arial" w:cs="Arial"/>
          <w:sz w:val="24"/>
          <w:szCs w:val="24"/>
        </w:rPr>
        <w:t>to</w:t>
      </w:r>
      <w:r w:rsidR="0075498D">
        <w:rPr>
          <w:rFonts w:ascii="Arial" w:hAnsi="Arial" w:cs="Arial"/>
          <w:sz w:val="24"/>
          <w:szCs w:val="24"/>
        </w:rPr>
        <w:t>-</w:t>
      </w:r>
      <w:r w:rsidR="00C74BAF">
        <w:rPr>
          <w:rFonts w:ascii="Arial" w:hAnsi="Arial" w:cs="Arial"/>
          <w:sz w:val="24"/>
          <w:szCs w:val="24"/>
        </w:rPr>
        <w:t xml:space="preserve">date information. Gutenberger also discussed the how-to </w:t>
      </w:r>
      <w:r w:rsidR="00811513">
        <w:rPr>
          <w:rFonts w:ascii="Arial" w:hAnsi="Arial" w:cs="Arial"/>
          <w:sz w:val="24"/>
          <w:szCs w:val="24"/>
        </w:rPr>
        <w:t xml:space="preserve">instructional </w:t>
      </w:r>
      <w:r w:rsidR="00C74BAF">
        <w:rPr>
          <w:rFonts w:ascii="Arial" w:hAnsi="Arial" w:cs="Arial"/>
          <w:sz w:val="24"/>
          <w:szCs w:val="24"/>
        </w:rPr>
        <w:t>video for the ExtraView database</w:t>
      </w:r>
      <w:r w:rsidR="00811513">
        <w:rPr>
          <w:rFonts w:ascii="Arial" w:hAnsi="Arial" w:cs="Arial"/>
          <w:sz w:val="24"/>
          <w:szCs w:val="24"/>
        </w:rPr>
        <w:t xml:space="preserve"> for tonnage reporting</w:t>
      </w:r>
      <w:r w:rsidR="00C74BAF">
        <w:rPr>
          <w:rFonts w:ascii="Arial" w:hAnsi="Arial" w:cs="Arial"/>
          <w:sz w:val="24"/>
          <w:szCs w:val="24"/>
        </w:rPr>
        <w:t xml:space="preserve">. There </w:t>
      </w:r>
      <w:r w:rsidR="00811513">
        <w:rPr>
          <w:rFonts w:ascii="Arial" w:hAnsi="Arial" w:cs="Arial"/>
          <w:sz w:val="24"/>
          <w:szCs w:val="24"/>
        </w:rPr>
        <w:t xml:space="preserve">was </w:t>
      </w:r>
      <w:r w:rsidR="00C74BAF">
        <w:rPr>
          <w:rFonts w:ascii="Arial" w:hAnsi="Arial" w:cs="Arial"/>
          <w:sz w:val="24"/>
          <w:szCs w:val="24"/>
        </w:rPr>
        <w:t xml:space="preserve">also a full mycotoxin report </w:t>
      </w:r>
      <w:r w:rsidR="00811513">
        <w:rPr>
          <w:rFonts w:ascii="Arial" w:hAnsi="Arial" w:cs="Arial"/>
          <w:sz w:val="24"/>
          <w:szCs w:val="24"/>
        </w:rPr>
        <w:t xml:space="preserve">published </w:t>
      </w:r>
      <w:r w:rsidR="00C74BAF">
        <w:rPr>
          <w:rFonts w:ascii="Arial" w:hAnsi="Arial" w:cs="Arial"/>
          <w:sz w:val="24"/>
          <w:szCs w:val="24"/>
        </w:rPr>
        <w:t xml:space="preserve">for </w:t>
      </w:r>
      <w:r w:rsidR="0075498D">
        <w:rPr>
          <w:rFonts w:ascii="Arial" w:hAnsi="Arial" w:cs="Arial"/>
          <w:sz w:val="24"/>
          <w:szCs w:val="24"/>
        </w:rPr>
        <w:t xml:space="preserve">the </w:t>
      </w:r>
      <w:r w:rsidR="00C74BAF">
        <w:rPr>
          <w:rFonts w:ascii="Arial" w:hAnsi="Arial" w:cs="Arial"/>
          <w:sz w:val="24"/>
          <w:szCs w:val="24"/>
        </w:rPr>
        <w:t>2022</w:t>
      </w:r>
      <w:r w:rsidR="0075498D">
        <w:rPr>
          <w:rFonts w:ascii="Arial" w:hAnsi="Arial" w:cs="Arial"/>
          <w:sz w:val="24"/>
          <w:szCs w:val="24"/>
        </w:rPr>
        <w:t>/</w:t>
      </w:r>
      <w:r w:rsidR="00C74BAF">
        <w:rPr>
          <w:rFonts w:ascii="Arial" w:hAnsi="Arial" w:cs="Arial"/>
          <w:sz w:val="24"/>
          <w:szCs w:val="24"/>
        </w:rPr>
        <w:t>2023</w:t>
      </w:r>
      <w:r w:rsidR="00811513">
        <w:rPr>
          <w:rFonts w:ascii="Arial" w:hAnsi="Arial" w:cs="Arial"/>
          <w:sz w:val="24"/>
          <w:szCs w:val="24"/>
        </w:rPr>
        <w:t xml:space="preserve"> crop year</w:t>
      </w:r>
      <w:r w:rsidR="00C74BAF">
        <w:rPr>
          <w:rFonts w:ascii="Arial" w:hAnsi="Arial" w:cs="Arial"/>
          <w:sz w:val="24"/>
          <w:szCs w:val="24"/>
        </w:rPr>
        <w:t xml:space="preserve">. </w:t>
      </w:r>
      <w:r w:rsidR="0087654C">
        <w:rPr>
          <w:rFonts w:ascii="Arial" w:hAnsi="Arial" w:cs="Arial"/>
          <w:sz w:val="24"/>
          <w:szCs w:val="24"/>
        </w:rPr>
        <w:t>Industry g</w:t>
      </w:r>
      <w:r w:rsidR="00C74BAF">
        <w:rPr>
          <w:rFonts w:ascii="Arial" w:hAnsi="Arial" w:cs="Arial"/>
          <w:sz w:val="24"/>
          <w:szCs w:val="24"/>
        </w:rPr>
        <w:t>uides for tonnage and licensing as well as a</w:t>
      </w:r>
      <w:r w:rsidR="0087654C">
        <w:rPr>
          <w:rFonts w:ascii="Arial" w:hAnsi="Arial" w:cs="Arial"/>
          <w:sz w:val="24"/>
          <w:szCs w:val="24"/>
        </w:rPr>
        <w:t xml:space="preserve"> new</w:t>
      </w:r>
      <w:r w:rsidR="00C74BAF">
        <w:rPr>
          <w:rFonts w:ascii="Arial" w:hAnsi="Arial" w:cs="Arial"/>
          <w:sz w:val="24"/>
          <w:szCs w:val="24"/>
        </w:rPr>
        <w:t xml:space="preserve"> blog are also available on the website. A new feed and feed ingredient webpage is</w:t>
      </w:r>
      <w:r w:rsidR="0087654C">
        <w:rPr>
          <w:rFonts w:ascii="Arial" w:hAnsi="Arial" w:cs="Arial"/>
          <w:sz w:val="24"/>
          <w:szCs w:val="24"/>
        </w:rPr>
        <w:t xml:space="preserve"> also</w:t>
      </w:r>
      <w:r w:rsidR="00C74BAF">
        <w:rPr>
          <w:rFonts w:ascii="Arial" w:hAnsi="Arial" w:cs="Arial"/>
          <w:sz w:val="24"/>
          <w:szCs w:val="24"/>
        </w:rPr>
        <w:t xml:space="preserve"> being developed. It will include links for resources and other websites, such as AAFCO. The website also has new pages</w:t>
      </w:r>
      <w:r w:rsidR="00097699">
        <w:rPr>
          <w:rFonts w:ascii="Arial" w:hAnsi="Arial" w:cs="Arial"/>
          <w:sz w:val="24"/>
          <w:szCs w:val="24"/>
        </w:rPr>
        <w:t>, including</w:t>
      </w:r>
      <w:r w:rsidR="00C74BAF">
        <w:rPr>
          <w:rFonts w:ascii="Arial" w:hAnsi="Arial" w:cs="Arial"/>
          <w:sz w:val="24"/>
          <w:szCs w:val="24"/>
        </w:rPr>
        <w:t xml:space="preserve"> </w:t>
      </w:r>
      <w:r w:rsidR="007553EA">
        <w:rPr>
          <w:rFonts w:ascii="Arial" w:hAnsi="Arial" w:cs="Arial"/>
          <w:sz w:val="24"/>
          <w:szCs w:val="24"/>
        </w:rPr>
        <w:t xml:space="preserve">several </w:t>
      </w:r>
      <w:r w:rsidR="00C74BAF">
        <w:rPr>
          <w:rFonts w:ascii="Arial" w:hAnsi="Arial" w:cs="Arial"/>
          <w:sz w:val="24"/>
          <w:szCs w:val="24"/>
        </w:rPr>
        <w:t xml:space="preserve">guidance documents. </w:t>
      </w:r>
      <w:r w:rsidR="00097699">
        <w:rPr>
          <w:rFonts w:ascii="Arial" w:hAnsi="Arial" w:cs="Arial"/>
          <w:sz w:val="24"/>
          <w:szCs w:val="24"/>
        </w:rPr>
        <w:t>There is also</w:t>
      </w:r>
      <w:r w:rsidR="00C74BAF">
        <w:rPr>
          <w:rFonts w:ascii="Arial" w:hAnsi="Arial" w:cs="Arial"/>
          <w:sz w:val="24"/>
          <w:szCs w:val="24"/>
        </w:rPr>
        <w:t xml:space="preserve"> a self-assessment of whether </w:t>
      </w:r>
      <w:r w:rsidR="00097699">
        <w:rPr>
          <w:rFonts w:ascii="Arial" w:hAnsi="Arial" w:cs="Arial"/>
          <w:sz w:val="24"/>
          <w:szCs w:val="24"/>
        </w:rPr>
        <w:t xml:space="preserve">a firm </w:t>
      </w:r>
      <w:r w:rsidR="00C74BAF">
        <w:rPr>
          <w:rFonts w:ascii="Arial" w:hAnsi="Arial" w:cs="Arial"/>
          <w:sz w:val="24"/>
          <w:szCs w:val="24"/>
        </w:rPr>
        <w:t xml:space="preserve">needs a license or needs to pay tonnage. </w:t>
      </w:r>
    </w:p>
    <w:p w14:paraId="104371D1" w14:textId="77777777" w:rsidR="009D5C24" w:rsidRDefault="009D5C24" w:rsidP="009D5C24">
      <w:pPr>
        <w:pStyle w:val="NoSpacing"/>
        <w:rPr>
          <w:rFonts w:ascii="Arial" w:hAnsi="Arial" w:cs="Arial"/>
          <w:sz w:val="24"/>
          <w:szCs w:val="24"/>
        </w:rPr>
      </w:pPr>
    </w:p>
    <w:p w14:paraId="03C88FFC" w14:textId="0ECA1DEC" w:rsidR="009D5C24" w:rsidRDefault="00C74BAF" w:rsidP="009D5C24">
      <w:pPr>
        <w:pStyle w:val="NoSpacing"/>
        <w:rPr>
          <w:rFonts w:ascii="Arial" w:hAnsi="Arial" w:cs="Arial"/>
          <w:sz w:val="24"/>
          <w:szCs w:val="24"/>
        </w:rPr>
      </w:pPr>
      <w:r>
        <w:rPr>
          <w:rFonts w:ascii="Arial" w:hAnsi="Arial" w:cs="Arial"/>
          <w:sz w:val="24"/>
          <w:szCs w:val="24"/>
        </w:rPr>
        <w:t xml:space="preserve">Rachelle Kennedy </w:t>
      </w:r>
      <w:r w:rsidR="007553EA">
        <w:rPr>
          <w:rFonts w:ascii="Arial" w:hAnsi="Arial" w:cs="Arial"/>
          <w:sz w:val="24"/>
          <w:szCs w:val="24"/>
        </w:rPr>
        <w:t>reported on recent</w:t>
      </w:r>
      <w:r>
        <w:rPr>
          <w:rFonts w:ascii="Arial" w:hAnsi="Arial" w:cs="Arial"/>
          <w:sz w:val="24"/>
          <w:szCs w:val="24"/>
        </w:rPr>
        <w:t xml:space="preserve"> activity with</w:t>
      </w:r>
      <w:r w:rsidR="0004591B">
        <w:rPr>
          <w:rFonts w:ascii="Arial" w:hAnsi="Arial" w:cs="Arial"/>
          <w:sz w:val="24"/>
          <w:szCs w:val="24"/>
        </w:rPr>
        <w:t xml:space="preserve"> TASC</w:t>
      </w:r>
      <w:r>
        <w:rPr>
          <w:rFonts w:ascii="Arial" w:hAnsi="Arial" w:cs="Arial"/>
          <w:sz w:val="24"/>
          <w:szCs w:val="24"/>
        </w:rPr>
        <w:t xml:space="preserve">. </w:t>
      </w:r>
      <w:r w:rsidR="007553EA">
        <w:rPr>
          <w:rFonts w:ascii="Arial" w:hAnsi="Arial" w:cs="Arial"/>
          <w:sz w:val="24"/>
          <w:szCs w:val="24"/>
        </w:rPr>
        <w:t xml:space="preserve">The </w:t>
      </w:r>
      <w:r>
        <w:rPr>
          <w:rFonts w:ascii="Arial" w:hAnsi="Arial" w:cs="Arial"/>
          <w:sz w:val="24"/>
          <w:szCs w:val="24"/>
        </w:rPr>
        <w:t>TASC meeting was held on June 22, 2023. The main topic was Article 14 updates and adopting</w:t>
      </w:r>
      <w:r w:rsidR="00227DF9">
        <w:rPr>
          <w:rFonts w:ascii="Arial" w:hAnsi="Arial" w:cs="Arial"/>
          <w:sz w:val="24"/>
          <w:szCs w:val="24"/>
        </w:rPr>
        <w:t xml:space="preserve"> or modifying language found in</w:t>
      </w:r>
      <w:r>
        <w:rPr>
          <w:rFonts w:ascii="Arial" w:hAnsi="Arial" w:cs="Arial"/>
          <w:sz w:val="24"/>
          <w:szCs w:val="24"/>
        </w:rPr>
        <w:t xml:space="preserve"> AAFCO</w:t>
      </w:r>
      <w:r w:rsidR="00097699">
        <w:rPr>
          <w:rFonts w:ascii="Arial" w:hAnsi="Arial" w:cs="Arial"/>
          <w:sz w:val="24"/>
          <w:szCs w:val="24"/>
        </w:rPr>
        <w:t>,</w:t>
      </w:r>
      <w:r>
        <w:rPr>
          <w:rFonts w:ascii="Arial" w:hAnsi="Arial" w:cs="Arial"/>
          <w:sz w:val="24"/>
          <w:szCs w:val="24"/>
        </w:rPr>
        <w:t xml:space="preserve"> </w:t>
      </w:r>
      <w:r w:rsidR="0045684C">
        <w:rPr>
          <w:rFonts w:ascii="Arial" w:hAnsi="Arial" w:cs="Arial"/>
          <w:sz w:val="24"/>
          <w:szCs w:val="24"/>
        </w:rPr>
        <w:t>Chapter 6</w:t>
      </w:r>
      <w:r w:rsidR="00227DF9">
        <w:rPr>
          <w:rFonts w:ascii="Arial" w:hAnsi="Arial" w:cs="Arial"/>
          <w:sz w:val="24"/>
          <w:szCs w:val="24"/>
        </w:rPr>
        <w:t>. This includes removing s</w:t>
      </w:r>
      <w:r w:rsidR="0045684C">
        <w:rPr>
          <w:rFonts w:ascii="Arial" w:hAnsi="Arial" w:cs="Arial"/>
          <w:sz w:val="24"/>
          <w:szCs w:val="24"/>
        </w:rPr>
        <w:t>ome language and updat</w:t>
      </w:r>
      <w:r w:rsidR="00227DF9">
        <w:rPr>
          <w:rFonts w:ascii="Arial" w:hAnsi="Arial" w:cs="Arial"/>
          <w:sz w:val="24"/>
          <w:szCs w:val="24"/>
        </w:rPr>
        <w:t xml:space="preserve">ing </w:t>
      </w:r>
      <w:r w:rsidR="0045684C">
        <w:rPr>
          <w:rFonts w:ascii="Arial" w:hAnsi="Arial" w:cs="Arial"/>
          <w:sz w:val="24"/>
          <w:szCs w:val="24"/>
        </w:rPr>
        <w:t xml:space="preserve">outdated definitions. Changes will also specify California requirements. </w:t>
      </w:r>
    </w:p>
    <w:p w14:paraId="457061F2" w14:textId="77777777" w:rsidR="009D5C24" w:rsidRDefault="009D5C24" w:rsidP="009D5C24">
      <w:pPr>
        <w:pStyle w:val="NoSpacing"/>
        <w:rPr>
          <w:rFonts w:ascii="Arial" w:hAnsi="Arial" w:cs="Arial"/>
          <w:sz w:val="24"/>
          <w:szCs w:val="24"/>
        </w:rPr>
      </w:pPr>
    </w:p>
    <w:p w14:paraId="36FFE33D" w14:textId="77777777" w:rsidR="009D5C24" w:rsidRDefault="0045684C" w:rsidP="009D5C24">
      <w:pPr>
        <w:pStyle w:val="NoSpacing"/>
        <w:rPr>
          <w:rFonts w:ascii="Arial" w:hAnsi="Arial" w:cs="Arial"/>
          <w:sz w:val="24"/>
          <w:szCs w:val="24"/>
        </w:rPr>
      </w:pPr>
      <w:r>
        <w:rPr>
          <w:rFonts w:ascii="Arial" w:hAnsi="Arial" w:cs="Arial"/>
          <w:sz w:val="24"/>
          <w:szCs w:val="24"/>
        </w:rPr>
        <w:t>There will be four new sections that allow for general provisions, collective terms, whole gra</w:t>
      </w:r>
      <w:r w:rsidR="0040537C">
        <w:rPr>
          <w:rFonts w:ascii="Arial" w:hAnsi="Arial" w:cs="Arial"/>
          <w:sz w:val="24"/>
          <w:szCs w:val="24"/>
        </w:rPr>
        <w:t>i</w:t>
      </w:r>
      <w:r>
        <w:rPr>
          <w:rFonts w:ascii="Arial" w:hAnsi="Arial" w:cs="Arial"/>
          <w:sz w:val="24"/>
          <w:szCs w:val="24"/>
        </w:rPr>
        <w:t xml:space="preserve">ns and seeds, and processed whole grains and seeds. A new definition for low nutrition ingredients will be in place for labeling requirements. </w:t>
      </w:r>
    </w:p>
    <w:p w14:paraId="2EB80388" w14:textId="77777777" w:rsidR="009D5C24" w:rsidRDefault="009D5C24" w:rsidP="009D5C24">
      <w:pPr>
        <w:pStyle w:val="NoSpacing"/>
        <w:rPr>
          <w:rFonts w:ascii="Arial" w:hAnsi="Arial" w:cs="Arial"/>
          <w:sz w:val="24"/>
          <w:szCs w:val="24"/>
        </w:rPr>
      </w:pPr>
    </w:p>
    <w:p w14:paraId="28EBBC79" w14:textId="25F4784E" w:rsidR="0045684C" w:rsidRDefault="0045684C" w:rsidP="009D5C24">
      <w:pPr>
        <w:pStyle w:val="NoSpacing"/>
        <w:rPr>
          <w:rFonts w:ascii="Arial" w:hAnsi="Arial" w:cs="Arial"/>
          <w:sz w:val="24"/>
          <w:szCs w:val="24"/>
        </w:rPr>
      </w:pPr>
      <w:r>
        <w:rPr>
          <w:rFonts w:ascii="Arial" w:hAnsi="Arial" w:cs="Arial"/>
          <w:sz w:val="24"/>
          <w:szCs w:val="24"/>
        </w:rPr>
        <w:t>There is a new definition for California specific animal waste products. Some of the language was taken from A</w:t>
      </w:r>
      <w:r w:rsidR="00C77B0C">
        <w:rPr>
          <w:rFonts w:ascii="Arial" w:hAnsi="Arial" w:cs="Arial"/>
          <w:sz w:val="24"/>
          <w:szCs w:val="24"/>
        </w:rPr>
        <w:t>AF</w:t>
      </w:r>
      <w:r>
        <w:rPr>
          <w:rFonts w:ascii="Arial" w:hAnsi="Arial" w:cs="Arial"/>
          <w:sz w:val="24"/>
          <w:szCs w:val="24"/>
        </w:rPr>
        <w:t xml:space="preserve">CO and modified for California purposes. Moisture at more than 22% will not </w:t>
      </w:r>
      <w:r w:rsidR="00C77B0C">
        <w:rPr>
          <w:rFonts w:ascii="Arial" w:hAnsi="Arial" w:cs="Arial"/>
          <w:sz w:val="24"/>
          <w:szCs w:val="24"/>
        </w:rPr>
        <w:t xml:space="preserve">be </w:t>
      </w:r>
      <w:r>
        <w:rPr>
          <w:rFonts w:ascii="Arial" w:hAnsi="Arial" w:cs="Arial"/>
          <w:sz w:val="24"/>
          <w:szCs w:val="24"/>
        </w:rPr>
        <w:t>allow</w:t>
      </w:r>
      <w:r w:rsidR="00C77B0C">
        <w:rPr>
          <w:rFonts w:ascii="Arial" w:hAnsi="Arial" w:cs="Arial"/>
          <w:sz w:val="24"/>
          <w:szCs w:val="24"/>
        </w:rPr>
        <w:t>ed in</w:t>
      </w:r>
      <w:r>
        <w:rPr>
          <w:rFonts w:ascii="Arial" w:hAnsi="Arial" w:cs="Arial"/>
          <w:sz w:val="24"/>
          <w:szCs w:val="24"/>
        </w:rPr>
        <w:t xml:space="preserve"> these materials</w:t>
      </w:r>
      <w:r w:rsidR="00C77B0C">
        <w:rPr>
          <w:rFonts w:ascii="Arial" w:hAnsi="Arial" w:cs="Arial"/>
          <w:sz w:val="24"/>
          <w:szCs w:val="24"/>
        </w:rPr>
        <w:t xml:space="preserve">. </w:t>
      </w:r>
      <w:r>
        <w:rPr>
          <w:rFonts w:ascii="Arial" w:hAnsi="Arial" w:cs="Arial"/>
          <w:sz w:val="24"/>
          <w:szCs w:val="24"/>
        </w:rPr>
        <w:t xml:space="preserve">They will have to be marketed as high moisture animal waste ingredients and will be subject to a “test and hold” procedure to make sure salmonella is not present. </w:t>
      </w:r>
      <w:r w:rsidR="002A7498">
        <w:rPr>
          <w:rFonts w:ascii="Arial" w:hAnsi="Arial" w:cs="Arial"/>
          <w:sz w:val="24"/>
          <w:szCs w:val="24"/>
        </w:rPr>
        <w:t xml:space="preserve">The moisture levels </w:t>
      </w:r>
      <w:r w:rsidR="00C77B0C">
        <w:rPr>
          <w:rFonts w:ascii="Arial" w:hAnsi="Arial" w:cs="Arial"/>
          <w:sz w:val="24"/>
          <w:szCs w:val="24"/>
        </w:rPr>
        <w:t xml:space="preserve">for processed animal waste products </w:t>
      </w:r>
      <w:r w:rsidR="002A7498">
        <w:rPr>
          <w:rFonts w:ascii="Arial" w:hAnsi="Arial" w:cs="Arial"/>
          <w:sz w:val="24"/>
          <w:szCs w:val="24"/>
        </w:rPr>
        <w:t>continue to be a topic of discussion.</w:t>
      </w:r>
    </w:p>
    <w:p w14:paraId="11EFBBA8" w14:textId="34FEDEB8" w:rsidR="0045684C" w:rsidRDefault="0045684C" w:rsidP="0084693A">
      <w:pPr>
        <w:pStyle w:val="NoSpacing"/>
        <w:keepNext/>
        <w:keepLines/>
        <w:rPr>
          <w:rFonts w:ascii="Arial" w:hAnsi="Arial" w:cs="Arial"/>
          <w:sz w:val="24"/>
          <w:szCs w:val="24"/>
        </w:rPr>
      </w:pPr>
    </w:p>
    <w:p w14:paraId="30B305A6" w14:textId="1CB56326" w:rsidR="0045684C" w:rsidRDefault="00227DF9" w:rsidP="0084693A">
      <w:pPr>
        <w:pStyle w:val="NoSpacing"/>
        <w:keepNext/>
        <w:keepLines/>
        <w:rPr>
          <w:rFonts w:ascii="Arial" w:hAnsi="Arial" w:cs="Arial"/>
          <w:sz w:val="24"/>
          <w:szCs w:val="24"/>
        </w:rPr>
      </w:pPr>
      <w:r>
        <w:rPr>
          <w:rFonts w:ascii="Arial" w:hAnsi="Arial" w:cs="Arial"/>
          <w:sz w:val="24"/>
          <w:szCs w:val="24"/>
        </w:rPr>
        <w:t>R</w:t>
      </w:r>
      <w:r w:rsidR="00A30318">
        <w:rPr>
          <w:rFonts w:ascii="Arial" w:hAnsi="Arial" w:cs="Arial"/>
          <w:sz w:val="24"/>
          <w:szCs w:val="24"/>
        </w:rPr>
        <w:t xml:space="preserve">esearch updates </w:t>
      </w:r>
      <w:r w:rsidR="002C5722">
        <w:rPr>
          <w:rFonts w:ascii="Arial" w:hAnsi="Arial" w:cs="Arial"/>
          <w:sz w:val="24"/>
          <w:szCs w:val="24"/>
        </w:rPr>
        <w:t xml:space="preserve">included discussion of hemp as a ruminant feed based on the lactating goat trial and hemp as feed for lactating dairy cattle. There will be assessments by surveys sent to </w:t>
      </w:r>
      <w:r w:rsidR="0040537C">
        <w:rPr>
          <w:rFonts w:ascii="Arial" w:hAnsi="Arial" w:cs="Arial"/>
          <w:sz w:val="24"/>
          <w:szCs w:val="24"/>
        </w:rPr>
        <w:t>n</w:t>
      </w:r>
      <w:r w:rsidR="002C5722">
        <w:rPr>
          <w:rFonts w:ascii="Arial" w:hAnsi="Arial" w:cs="Arial"/>
          <w:sz w:val="24"/>
          <w:szCs w:val="24"/>
        </w:rPr>
        <w:t>utritionists/</w:t>
      </w:r>
      <w:r w:rsidR="0040537C">
        <w:rPr>
          <w:rFonts w:ascii="Arial" w:hAnsi="Arial" w:cs="Arial"/>
          <w:sz w:val="24"/>
          <w:szCs w:val="24"/>
        </w:rPr>
        <w:t>l</w:t>
      </w:r>
      <w:r w:rsidR="002C5722">
        <w:rPr>
          <w:rFonts w:ascii="Arial" w:hAnsi="Arial" w:cs="Arial"/>
          <w:sz w:val="24"/>
          <w:szCs w:val="24"/>
        </w:rPr>
        <w:t xml:space="preserve">ivestock farmers, food processors, feed mills/brokers, and crop farmers/growers. </w:t>
      </w:r>
    </w:p>
    <w:p w14:paraId="498E72CC" w14:textId="78D6DB57" w:rsidR="004B1305" w:rsidRDefault="004B1305" w:rsidP="0084693A">
      <w:pPr>
        <w:pStyle w:val="NoSpacing"/>
        <w:keepNext/>
        <w:keepLines/>
        <w:rPr>
          <w:rFonts w:ascii="Arial" w:hAnsi="Arial" w:cs="Arial"/>
          <w:sz w:val="24"/>
          <w:szCs w:val="24"/>
        </w:rPr>
      </w:pPr>
    </w:p>
    <w:p w14:paraId="65A993A3" w14:textId="035C4789" w:rsidR="004B1305" w:rsidRDefault="00097699" w:rsidP="0084693A">
      <w:pPr>
        <w:pStyle w:val="NoSpacing"/>
        <w:keepNext/>
        <w:keepLines/>
        <w:rPr>
          <w:rFonts w:ascii="Arial" w:hAnsi="Arial" w:cs="Arial"/>
          <w:sz w:val="24"/>
          <w:szCs w:val="24"/>
        </w:rPr>
      </w:pPr>
      <w:r>
        <w:rPr>
          <w:rFonts w:ascii="Arial" w:hAnsi="Arial" w:cs="Arial"/>
          <w:sz w:val="24"/>
          <w:szCs w:val="24"/>
        </w:rPr>
        <w:t>T</w:t>
      </w:r>
      <w:r w:rsidR="004B1305">
        <w:rPr>
          <w:rFonts w:ascii="Arial" w:hAnsi="Arial" w:cs="Arial"/>
          <w:sz w:val="24"/>
          <w:szCs w:val="24"/>
        </w:rPr>
        <w:t>he Livestock Drug Program</w:t>
      </w:r>
      <w:r>
        <w:rPr>
          <w:rFonts w:ascii="Arial" w:hAnsi="Arial" w:cs="Arial"/>
          <w:sz w:val="24"/>
          <w:szCs w:val="24"/>
        </w:rPr>
        <w:t>,</w:t>
      </w:r>
      <w:r w:rsidR="004B1305">
        <w:rPr>
          <w:rFonts w:ascii="Arial" w:hAnsi="Arial" w:cs="Arial"/>
          <w:sz w:val="24"/>
          <w:szCs w:val="24"/>
        </w:rPr>
        <w:t xml:space="preserve"> </w:t>
      </w:r>
      <w:r>
        <w:rPr>
          <w:rFonts w:ascii="Arial" w:hAnsi="Arial" w:cs="Arial"/>
          <w:sz w:val="24"/>
          <w:szCs w:val="24"/>
        </w:rPr>
        <w:t xml:space="preserve">specifically </w:t>
      </w:r>
      <w:r w:rsidR="004B1305">
        <w:rPr>
          <w:rFonts w:ascii="Arial" w:hAnsi="Arial" w:cs="Arial"/>
          <w:sz w:val="24"/>
          <w:szCs w:val="24"/>
        </w:rPr>
        <w:t xml:space="preserve">Shelly </w:t>
      </w:r>
      <w:r w:rsidR="0040537C">
        <w:rPr>
          <w:rFonts w:ascii="Arial" w:hAnsi="Arial" w:cs="Arial"/>
          <w:sz w:val="24"/>
          <w:szCs w:val="24"/>
        </w:rPr>
        <w:t xml:space="preserve">King </w:t>
      </w:r>
      <w:r w:rsidR="004B1305">
        <w:rPr>
          <w:rFonts w:ascii="Arial" w:hAnsi="Arial" w:cs="Arial"/>
          <w:sz w:val="24"/>
          <w:szCs w:val="24"/>
        </w:rPr>
        <w:t xml:space="preserve">in </w:t>
      </w:r>
      <w:r w:rsidR="00A01524">
        <w:rPr>
          <w:rFonts w:ascii="Arial" w:hAnsi="Arial" w:cs="Arial"/>
          <w:sz w:val="24"/>
          <w:szCs w:val="24"/>
        </w:rPr>
        <w:t>Southern</w:t>
      </w:r>
      <w:r w:rsidR="004B1305">
        <w:rPr>
          <w:rFonts w:ascii="Arial" w:hAnsi="Arial" w:cs="Arial"/>
          <w:sz w:val="24"/>
          <w:szCs w:val="24"/>
        </w:rPr>
        <w:t xml:space="preserve"> California</w:t>
      </w:r>
      <w:r>
        <w:rPr>
          <w:rFonts w:ascii="Arial" w:hAnsi="Arial" w:cs="Arial"/>
          <w:sz w:val="24"/>
          <w:szCs w:val="24"/>
        </w:rPr>
        <w:t>,</w:t>
      </w:r>
      <w:r w:rsidR="004B1305">
        <w:rPr>
          <w:rFonts w:ascii="Arial" w:hAnsi="Arial" w:cs="Arial"/>
          <w:sz w:val="24"/>
          <w:szCs w:val="24"/>
        </w:rPr>
        <w:t xml:space="preserve"> </w:t>
      </w:r>
      <w:r w:rsidR="006F153C">
        <w:rPr>
          <w:rFonts w:ascii="Arial" w:hAnsi="Arial" w:cs="Arial"/>
          <w:sz w:val="24"/>
          <w:szCs w:val="24"/>
        </w:rPr>
        <w:t>focused program efforts</w:t>
      </w:r>
      <w:r w:rsidR="004B1305">
        <w:rPr>
          <w:rFonts w:ascii="Arial" w:hAnsi="Arial" w:cs="Arial"/>
          <w:sz w:val="24"/>
          <w:szCs w:val="24"/>
        </w:rPr>
        <w:t xml:space="preserve"> </w:t>
      </w:r>
      <w:r>
        <w:rPr>
          <w:rFonts w:ascii="Arial" w:hAnsi="Arial" w:cs="Arial"/>
          <w:sz w:val="24"/>
          <w:szCs w:val="24"/>
        </w:rPr>
        <w:t xml:space="preserve">on </w:t>
      </w:r>
      <w:r w:rsidR="004B1305">
        <w:rPr>
          <w:rFonts w:ascii="Arial" w:hAnsi="Arial" w:cs="Arial"/>
          <w:sz w:val="24"/>
          <w:szCs w:val="24"/>
        </w:rPr>
        <w:t xml:space="preserve">online </w:t>
      </w:r>
      <w:r w:rsidR="006F153C">
        <w:rPr>
          <w:rFonts w:ascii="Arial" w:hAnsi="Arial" w:cs="Arial"/>
          <w:sz w:val="24"/>
          <w:szCs w:val="24"/>
        </w:rPr>
        <w:t>compliance of livestock drug and feed products</w:t>
      </w:r>
      <w:r w:rsidR="004B1305">
        <w:rPr>
          <w:rFonts w:ascii="Arial" w:hAnsi="Arial" w:cs="Arial"/>
          <w:sz w:val="24"/>
          <w:szCs w:val="24"/>
        </w:rPr>
        <w:t xml:space="preserve">, especially hemp products. </w:t>
      </w:r>
      <w:r w:rsidR="006F153C">
        <w:rPr>
          <w:rFonts w:ascii="Arial" w:hAnsi="Arial" w:cs="Arial"/>
          <w:sz w:val="24"/>
          <w:szCs w:val="24"/>
        </w:rPr>
        <w:t>Livestock Drugs r</w:t>
      </w:r>
      <w:r w:rsidR="004B1305">
        <w:rPr>
          <w:rFonts w:ascii="Arial" w:hAnsi="Arial" w:cs="Arial"/>
          <w:sz w:val="24"/>
          <w:szCs w:val="24"/>
        </w:rPr>
        <w:t>etail</w:t>
      </w:r>
      <w:r w:rsidR="006F153C">
        <w:rPr>
          <w:rFonts w:ascii="Arial" w:hAnsi="Arial" w:cs="Arial"/>
          <w:sz w:val="24"/>
          <w:szCs w:val="24"/>
        </w:rPr>
        <w:t xml:space="preserve"> sales compliance</w:t>
      </w:r>
      <w:r w:rsidR="004B1305">
        <w:rPr>
          <w:rFonts w:ascii="Arial" w:hAnsi="Arial" w:cs="Arial"/>
          <w:sz w:val="24"/>
          <w:szCs w:val="24"/>
        </w:rPr>
        <w:t xml:space="preserve"> work </w:t>
      </w:r>
      <w:r w:rsidR="006F153C">
        <w:rPr>
          <w:rFonts w:ascii="Arial" w:hAnsi="Arial" w:cs="Arial"/>
          <w:sz w:val="24"/>
          <w:szCs w:val="24"/>
        </w:rPr>
        <w:t>is</w:t>
      </w:r>
      <w:r w:rsidR="004B1305">
        <w:rPr>
          <w:rFonts w:ascii="Arial" w:hAnsi="Arial" w:cs="Arial"/>
          <w:sz w:val="24"/>
          <w:szCs w:val="24"/>
        </w:rPr>
        <w:t xml:space="preserve"> being conducted by Mike Gingles. Firms will be seeing Gingles out in the field as he helps with</w:t>
      </w:r>
      <w:r w:rsidR="0004591B">
        <w:rPr>
          <w:rFonts w:ascii="Arial" w:hAnsi="Arial" w:cs="Arial"/>
          <w:sz w:val="24"/>
          <w:szCs w:val="24"/>
        </w:rPr>
        <w:t xml:space="preserve"> </w:t>
      </w:r>
      <w:r w:rsidR="00C92E86">
        <w:rPr>
          <w:rFonts w:ascii="Arial" w:hAnsi="Arial" w:cs="Arial"/>
          <w:sz w:val="24"/>
          <w:szCs w:val="24"/>
        </w:rPr>
        <w:t>delinquent</w:t>
      </w:r>
      <w:r w:rsidR="004B1305">
        <w:rPr>
          <w:rFonts w:ascii="Arial" w:hAnsi="Arial" w:cs="Arial"/>
          <w:sz w:val="24"/>
          <w:szCs w:val="24"/>
        </w:rPr>
        <w:t xml:space="preserve"> licensing </w:t>
      </w:r>
      <w:r w:rsidR="00C92E86">
        <w:rPr>
          <w:rFonts w:ascii="Arial" w:hAnsi="Arial" w:cs="Arial"/>
          <w:sz w:val="24"/>
          <w:szCs w:val="24"/>
        </w:rPr>
        <w:t xml:space="preserve">and tonnage auditing </w:t>
      </w:r>
      <w:r w:rsidR="004B1305">
        <w:rPr>
          <w:rFonts w:ascii="Arial" w:hAnsi="Arial" w:cs="Arial"/>
          <w:sz w:val="24"/>
          <w:szCs w:val="24"/>
        </w:rPr>
        <w:t xml:space="preserve">checks. </w:t>
      </w:r>
    </w:p>
    <w:p w14:paraId="4466C897" w14:textId="362A338E" w:rsidR="004B1305" w:rsidRDefault="004B1305" w:rsidP="0084693A">
      <w:pPr>
        <w:pStyle w:val="NoSpacing"/>
        <w:keepNext/>
        <w:keepLines/>
        <w:rPr>
          <w:rFonts w:ascii="Arial" w:hAnsi="Arial" w:cs="Arial"/>
          <w:sz w:val="24"/>
          <w:szCs w:val="24"/>
        </w:rPr>
      </w:pPr>
    </w:p>
    <w:p w14:paraId="0C089B3E" w14:textId="68A05518" w:rsidR="004B1305" w:rsidRDefault="00587FDB" w:rsidP="0084693A">
      <w:pPr>
        <w:pStyle w:val="NoSpacing"/>
        <w:keepNext/>
        <w:keepLines/>
        <w:rPr>
          <w:rFonts w:ascii="Arial" w:hAnsi="Arial" w:cs="Arial"/>
          <w:sz w:val="24"/>
          <w:szCs w:val="24"/>
        </w:rPr>
      </w:pPr>
      <w:r>
        <w:rPr>
          <w:rFonts w:ascii="Arial" w:hAnsi="Arial" w:cs="Arial"/>
          <w:sz w:val="24"/>
          <w:szCs w:val="24"/>
        </w:rPr>
        <w:t>In the Livestock Drugs Program, t</w:t>
      </w:r>
      <w:r w:rsidR="004B1305">
        <w:rPr>
          <w:rFonts w:ascii="Arial" w:hAnsi="Arial" w:cs="Arial"/>
          <w:sz w:val="24"/>
          <w:szCs w:val="24"/>
        </w:rPr>
        <w:t xml:space="preserve">here have been </w:t>
      </w:r>
      <w:r w:rsidR="0004591B">
        <w:rPr>
          <w:rFonts w:ascii="Arial" w:hAnsi="Arial" w:cs="Arial"/>
          <w:sz w:val="24"/>
          <w:szCs w:val="24"/>
        </w:rPr>
        <w:t xml:space="preserve">1,169 </w:t>
      </w:r>
      <w:r w:rsidR="004B1305">
        <w:rPr>
          <w:rFonts w:ascii="Arial" w:hAnsi="Arial" w:cs="Arial"/>
          <w:sz w:val="24"/>
          <w:szCs w:val="24"/>
        </w:rPr>
        <w:t>firms that have received outreach and complied with</w:t>
      </w:r>
      <w:r w:rsidR="00A01524">
        <w:rPr>
          <w:rFonts w:ascii="Arial" w:hAnsi="Arial" w:cs="Arial"/>
          <w:sz w:val="24"/>
          <w:szCs w:val="24"/>
        </w:rPr>
        <w:t xml:space="preserve"> </w:t>
      </w:r>
      <w:r w:rsidR="00FB6DEB">
        <w:rPr>
          <w:rFonts w:ascii="Arial" w:hAnsi="Arial" w:cs="Arial"/>
          <w:sz w:val="24"/>
          <w:szCs w:val="24"/>
        </w:rPr>
        <w:t>program requirements</w:t>
      </w:r>
      <w:r w:rsidR="0004591B">
        <w:rPr>
          <w:rFonts w:ascii="Arial" w:hAnsi="Arial" w:cs="Arial"/>
          <w:sz w:val="24"/>
          <w:szCs w:val="24"/>
        </w:rPr>
        <w:t>,162</w:t>
      </w:r>
      <w:r w:rsidR="00A01524">
        <w:rPr>
          <w:rFonts w:ascii="Arial" w:hAnsi="Arial" w:cs="Arial"/>
          <w:sz w:val="24"/>
          <w:szCs w:val="24"/>
        </w:rPr>
        <w:t xml:space="preserve"> firms that still require product registration</w:t>
      </w:r>
      <w:r w:rsidR="0004591B">
        <w:rPr>
          <w:rFonts w:ascii="Arial" w:hAnsi="Arial" w:cs="Arial"/>
          <w:sz w:val="24"/>
          <w:szCs w:val="24"/>
        </w:rPr>
        <w:t>,</w:t>
      </w:r>
      <w:r w:rsidR="00A01524">
        <w:rPr>
          <w:rFonts w:ascii="Arial" w:hAnsi="Arial" w:cs="Arial"/>
          <w:sz w:val="24"/>
          <w:szCs w:val="24"/>
        </w:rPr>
        <w:t xml:space="preserve"> </w:t>
      </w:r>
      <w:r w:rsidR="0004591B">
        <w:rPr>
          <w:rFonts w:ascii="Arial" w:hAnsi="Arial" w:cs="Arial"/>
          <w:sz w:val="24"/>
          <w:szCs w:val="24"/>
        </w:rPr>
        <w:t>93</w:t>
      </w:r>
      <w:r w:rsidR="00A01524">
        <w:rPr>
          <w:rFonts w:ascii="Arial" w:hAnsi="Arial" w:cs="Arial"/>
          <w:sz w:val="24"/>
          <w:szCs w:val="24"/>
        </w:rPr>
        <w:t xml:space="preserve"> new commercial feed licenses have been registered, and </w:t>
      </w:r>
      <w:r w:rsidR="0004591B">
        <w:rPr>
          <w:rFonts w:ascii="Arial" w:hAnsi="Arial" w:cs="Arial"/>
          <w:sz w:val="24"/>
          <w:szCs w:val="24"/>
        </w:rPr>
        <w:t>69</w:t>
      </w:r>
      <w:r w:rsidR="00A01524">
        <w:rPr>
          <w:rFonts w:ascii="Arial" w:hAnsi="Arial" w:cs="Arial"/>
          <w:sz w:val="24"/>
          <w:szCs w:val="24"/>
        </w:rPr>
        <w:t xml:space="preserve"> firms that have yet to receive feed licenses. Total product registration is at </w:t>
      </w:r>
      <w:r w:rsidR="0004591B">
        <w:rPr>
          <w:rFonts w:ascii="Arial" w:hAnsi="Arial" w:cs="Arial"/>
          <w:sz w:val="24"/>
          <w:szCs w:val="24"/>
        </w:rPr>
        <w:t>2,311 to date.</w:t>
      </w:r>
    </w:p>
    <w:p w14:paraId="217D49BA" w14:textId="77777777" w:rsidR="003C2A1F" w:rsidRDefault="003C2A1F" w:rsidP="0084693A">
      <w:pPr>
        <w:pStyle w:val="NoSpacing"/>
        <w:keepNext/>
        <w:keepLines/>
        <w:rPr>
          <w:rFonts w:ascii="Arial" w:hAnsi="Arial" w:cs="Arial"/>
          <w:sz w:val="24"/>
          <w:szCs w:val="24"/>
        </w:rPr>
      </w:pPr>
    </w:p>
    <w:p w14:paraId="4F7F7900" w14:textId="1D99DEB4" w:rsidR="003B1A8A" w:rsidRDefault="003B1A8A" w:rsidP="00614156">
      <w:pPr>
        <w:pStyle w:val="NoSpacing"/>
        <w:rPr>
          <w:rFonts w:ascii="Arial" w:hAnsi="Arial" w:cs="Arial"/>
          <w:b/>
          <w:bCs/>
          <w:sz w:val="24"/>
          <w:szCs w:val="24"/>
          <w:u w:val="single"/>
        </w:rPr>
      </w:pPr>
      <w:r>
        <w:rPr>
          <w:rFonts w:ascii="Arial" w:hAnsi="Arial" w:cs="Arial"/>
          <w:b/>
          <w:bCs/>
          <w:sz w:val="24"/>
          <w:szCs w:val="24"/>
          <w:u w:val="single"/>
        </w:rPr>
        <w:t xml:space="preserve">UNIVERSITY OF </w:t>
      </w:r>
      <w:r w:rsidR="007D3D57">
        <w:rPr>
          <w:rFonts w:ascii="Arial" w:hAnsi="Arial" w:cs="Arial"/>
          <w:b/>
          <w:bCs/>
          <w:sz w:val="24"/>
          <w:szCs w:val="24"/>
          <w:u w:val="single"/>
        </w:rPr>
        <w:t xml:space="preserve">CALIFORNIA </w:t>
      </w:r>
      <w:r>
        <w:rPr>
          <w:rFonts w:ascii="Arial" w:hAnsi="Arial" w:cs="Arial"/>
          <w:b/>
          <w:bCs/>
          <w:sz w:val="24"/>
          <w:szCs w:val="24"/>
          <w:u w:val="single"/>
        </w:rPr>
        <w:t>DAVIS LABS UPDATE</w:t>
      </w:r>
    </w:p>
    <w:p w14:paraId="68B091CB" w14:textId="0C871A21" w:rsidR="00430E4F" w:rsidRDefault="00430E4F" w:rsidP="00614156">
      <w:pPr>
        <w:pStyle w:val="NoSpacing"/>
        <w:rPr>
          <w:rFonts w:ascii="Arial" w:hAnsi="Arial" w:cs="Arial"/>
          <w:sz w:val="24"/>
          <w:szCs w:val="24"/>
        </w:rPr>
      </w:pPr>
      <w:r>
        <w:rPr>
          <w:rFonts w:ascii="Arial" w:hAnsi="Arial" w:cs="Arial"/>
          <w:sz w:val="24"/>
          <w:szCs w:val="24"/>
        </w:rPr>
        <w:t xml:space="preserve">Dr. </w:t>
      </w:r>
      <w:r w:rsidR="00116145">
        <w:rPr>
          <w:rFonts w:ascii="Arial" w:hAnsi="Arial" w:cs="Arial"/>
          <w:sz w:val="24"/>
          <w:szCs w:val="24"/>
        </w:rPr>
        <w:t xml:space="preserve">Katie </w:t>
      </w:r>
      <w:r>
        <w:rPr>
          <w:rFonts w:ascii="Arial" w:hAnsi="Arial" w:cs="Arial"/>
          <w:sz w:val="24"/>
          <w:szCs w:val="24"/>
        </w:rPr>
        <w:t xml:space="preserve">Swanson gave a presentation on the </w:t>
      </w:r>
      <w:r w:rsidR="0004591B">
        <w:rPr>
          <w:rFonts w:ascii="Arial" w:hAnsi="Arial" w:cs="Arial"/>
          <w:sz w:val="24"/>
          <w:szCs w:val="24"/>
        </w:rPr>
        <w:t>UC</w:t>
      </w:r>
      <w:r>
        <w:rPr>
          <w:rFonts w:ascii="Arial" w:hAnsi="Arial" w:cs="Arial"/>
          <w:sz w:val="24"/>
          <w:szCs w:val="24"/>
        </w:rPr>
        <w:t xml:space="preserve"> Davis laboratory </w:t>
      </w:r>
      <w:r w:rsidR="002048B3">
        <w:rPr>
          <w:rFonts w:ascii="Arial" w:hAnsi="Arial" w:cs="Arial"/>
          <w:sz w:val="24"/>
          <w:szCs w:val="24"/>
        </w:rPr>
        <w:t xml:space="preserve">hemp and byproducts </w:t>
      </w:r>
      <w:r>
        <w:rPr>
          <w:rFonts w:ascii="Arial" w:hAnsi="Arial" w:cs="Arial"/>
          <w:sz w:val="24"/>
          <w:szCs w:val="24"/>
        </w:rPr>
        <w:t xml:space="preserve">studies and work. The study team had to develop their own techniques for testing </w:t>
      </w:r>
      <w:r w:rsidR="00147093">
        <w:rPr>
          <w:rFonts w:ascii="Arial" w:hAnsi="Arial" w:cs="Arial"/>
          <w:sz w:val="24"/>
          <w:szCs w:val="24"/>
        </w:rPr>
        <w:t xml:space="preserve">hemp </w:t>
      </w:r>
      <w:r>
        <w:rPr>
          <w:rFonts w:ascii="Arial" w:hAnsi="Arial" w:cs="Arial"/>
          <w:sz w:val="24"/>
          <w:szCs w:val="24"/>
        </w:rPr>
        <w:t xml:space="preserve">as this is a new line of </w:t>
      </w:r>
      <w:r w:rsidR="00147093">
        <w:rPr>
          <w:rFonts w:ascii="Arial" w:hAnsi="Arial" w:cs="Arial"/>
          <w:sz w:val="24"/>
          <w:szCs w:val="24"/>
        </w:rPr>
        <w:t>research and analysis had</w:t>
      </w:r>
      <w:r>
        <w:rPr>
          <w:rFonts w:ascii="Arial" w:hAnsi="Arial" w:cs="Arial"/>
          <w:sz w:val="24"/>
          <w:szCs w:val="24"/>
        </w:rPr>
        <w:t xml:space="preserve"> not been attempted prior. </w:t>
      </w:r>
      <w:r w:rsidR="00147093">
        <w:rPr>
          <w:rFonts w:ascii="Arial" w:hAnsi="Arial" w:cs="Arial"/>
          <w:sz w:val="24"/>
          <w:szCs w:val="24"/>
        </w:rPr>
        <w:t>The benefit of that is for the dairy cattle study</w:t>
      </w:r>
      <w:r w:rsidR="001F791A">
        <w:rPr>
          <w:rFonts w:ascii="Arial" w:hAnsi="Arial" w:cs="Arial"/>
          <w:sz w:val="24"/>
          <w:szCs w:val="24"/>
        </w:rPr>
        <w:t>, the i</w:t>
      </w:r>
      <w:r w:rsidR="004B1305">
        <w:rPr>
          <w:rFonts w:ascii="Arial" w:hAnsi="Arial" w:cs="Arial"/>
          <w:sz w:val="24"/>
          <w:szCs w:val="24"/>
        </w:rPr>
        <w:t xml:space="preserve">nstruments will </w:t>
      </w:r>
      <w:r w:rsidR="001F791A">
        <w:rPr>
          <w:rFonts w:ascii="Arial" w:hAnsi="Arial" w:cs="Arial"/>
          <w:sz w:val="24"/>
          <w:szCs w:val="24"/>
        </w:rPr>
        <w:t xml:space="preserve">not </w:t>
      </w:r>
      <w:r w:rsidR="004B1305">
        <w:rPr>
          <w:rFonts w:ascii="Arial" w:hAnsi="Arial" w:cs="Arial"/>
          <w:sz w:val="24"/>
          <w:szCs w:val="24"/>
        </w:rPr>
        <w:t>have to be recalibrated</w:t>
      </w:r>
      <w:r w:rsidR="001F791A">
        <w:rPr>
          <w:rFonts w:ascii="Arial" w:hAnsi="Arial" w:cs="Arial"/>
          <w:sz w:val="24"/>
          <w:szCs w:val="24"/>
        </w:rPr>
        <w:t>.</w:t>
      </w:r>
    </w:p>
    <w:p w14:paraId="27E9DB10" w14:textId="77777777" w:rsidR="00430E4F" w:rsidRDefault="00430E4F" w:rsidP="00614156">
      <w:pPr>
        <w:pStyle w:val="NoSpacing"/>
        <w:rPr>
          <w:rFonts w:ascii="Arial" w:hAnsi="Arial" w:cs="Arial"/>
          <w:sz w:val="24"/>
          <w:szCs w:val="24"/>
        </w:rPr>
      </w:pPr>
    </w:p>
    <w:p w14:paraId="7015221D" w14:textId="0911847E" w:rsidR="00430E4F" w:rsidRDefault="00430E4F" w:rsidP="00614156">
      <w:pPr>
        <w:pStyle w:val="NoSpacing"/>
        <w:rPr>
          <w:rFonts w:ascii="Arial" w:hAnsi="Arial" w:cs="Arial"/>
          <w:sz w:val="24"/>
          <w:szCs w:val="24"/>
        </w:rPr>
      </w:pPr>
      <w:r>
        <w:rPr>
          <w:rFonts w:ascii="Arial" w:hAnsi="Arial" w:cs="Arial"/>
          <w:sz w:val="24"/>
          <w:szCs w:val="24"/>
        </w:rPr>
        <w:t xml:space="preserve">The goat feeding summary noted amounts of </w:t>
      </w:r>
      <w:r w:rsidR="005C10F5" w:rsidRPr="005C10F5">
        <w:rPr>
          <w:rFonts w:ascii="Arial" w:hAnsi="Arial" w:cs="Arial"/>
          <w:sz w:val="24"/>
          <w:szCs w:val="24"/>
        </w:rPr>
        <w:t xml:space="preserve">Cannabidiol </w:t>
      </w:r>
      <w:r w:rsidR="005C10F5">
        <w:rPr>
          <w:rFonts w:ascii="Arial" w:hAnsi="Arial" w:cs="Arial"/>
          <w:sz w:val="24"/>
          <w:szCs w:val="24"/>
        </w:rPr>
        <w:t>(</w:t>
      </w:r>
      <w:r>
        <w:rPr>
          <w:rFonts w:ascii="Arial" w:hAnsi="Arial" w:cs="Arial"/>
          <w:sz w:val="24"/>
          <w:szCs w:val="24"/>
        </w:rPr>
        <w:t>CBD</w:t>
      </w:r>
      <w:r w:rsidR="005C10F5">
        <w:rPr>
          <w:rFonts w:ascii="Arial" w:hAnsi="Arial" w:cs="Arial"/>
          <w:sz w:val="24"/>
          <w:szCs w:val="24"/>
        </w:rPr>
        <w:t>)</w:t>
      </w:r>
      <w:r>
        <w:rPr>
          <w:rFonts w:ascii="Arial" w:hAnsi="Arial" w:cs="Arial"/>
          <w:sz w:val="24"/>
          <w:szCs w:val="24"/>
        </w:rPr>
        <w:t xml:space="preserve">, </w:t>
      </w:r>
      <w:r w:rsidR="005C10F5" w:rsidRPr="005C10F5">
        <w:rPr>
          <w:rFonts w:ascii="Arial" w:hAnsi="Arial" w:cs="Arial"/>
          <w:sz w:val="24"/>
          <w:szCs w:val="24"/>
        </w:rPr>
        <w:t xml:space="preserve">Tetrahydrocannabinol </w:t>
      </w:r>
      <w:r w:rsidR="005C10F5">
        <w:rPr>
          <w:rFonts w:ascii="Arial" w:hAnsi="Arial" w:cs="Arial"/>
          <w:sz w:val="24"/>
          <w:szCs w:val="24"/>
        </w:rPr>
        <w:t>(</w:t>
      </w:r>
      <w:r>
        <w:rPr>
          <w:rFonts w:ascii="Arial" w:hAnsi="Arial" w:cs="Arial"/>
          <w:sz w:val="24"/>
          <w:szCs w:val="24"/>
        </w:rPr>
        <w:t>THC</w:t>
      </w:r>
      <w:r w:rsidR="005C10F5">
        <w:rPr>
          <w:rFonts w:ascii="Arial" w:hAnsi="Arial" w:cs="Arial"/>
          <w:sz w:val="24"/>
          <w:szCs w:val="24"/>
        </w:rPr>
        <w:t>)</w:t>
      </w:r>
      <w:r>
        <w:rPr>
          <w:rFonts w:ascii="Arial" w:hAnsi="Arial" w:cs="Arial"/>
          <w:sz w:val="24"/>
          <w:szCs w:val="24"/>
        </w:rPr>
        <w:t xml:space="preserve">, and </w:t>
      </w:r>
      <w:r w:rsidR="00CA008D">
        <w:rPr>
          <w:rFonts w:ascii="Arial" w:hAnsi="Arial" w:cs="Arial"/>
          <w:sz w:val="24"/>
          <w:szCs w:val="24"/>
        </w:rPr>
        <w:t xml:space="preserve">hemp </w:t>
      </w:r>
      <w:r>
        <w:rPr>
          <w:rFonts w:ascii="Arial" w:hAnsi="Arial" w:cs="Arial"/>
          <w:sz w:val="24"/>
          <w:szCs w:val="24"/>
        </w:rPr>
        <w:t xml:space="preserve">metabolites being found in milk and blood of the treatment goats. Hemp residue was more digestible for the goats than whole plant, bud, or flower. Adipose tissue samples were taken for testing for </w:t>
      </w:r>
      <w:r w:rsidR="00CA008D">
        <w:rPr>
          <w:rFonts w:ascii="Arial" w:hAnsi="Arial" w:cs="Arial"/>
          <w:sz w:val="24"/>
          <w:szCs w:val="24"/>
        </w:rPr>
        <w:t>CBD</w:t>
      </w:r>
      <w:r>
        <w:rPr>
          <w:rFonts w:ascii="Arial" w:hAnsi="Arial" w:cs="Arial"/>
          <w:sz w:val="24"/>
          <w:szCs w:val="24"/>
        </w:rPr>
        <w:t xml:space="preserve">. </w:t>
      </w:r>
      <w:r w:rsidR="00AE3679">
        <w:rPr>
          <w:rFonts w:ascii="Arial" w:hAnsi="Arial" w:cs="Arial"/>
          <w:sz w:val="24"/>
          <w:szCs w:val="24"/>
        </w:rPr>
        <w:t>At first, t</w:t>
      </w:r>
      <w:r>
        <w:rPr>
          <w:rFonts w:ascii="Arial" w:hAnsi="Arial" w:cs="Arial"/>
          <w:sz w:val="24"/>
          <w:szCs w:val="24"/>
        </w:rPr>
        <w:t>here was some</w:t>
      </w:r>
      <w:r w:rsidR="00222F5B">
        <w:rPr>
          <w:rFonts w:ascii="Arial" w:hAnsi="Arial" w:cs="Arial"/>
          <w:sz w:val="24"/>
          <w:szCs w:val="24"/>
        </w:rPr>
        <w:t xml:space="preserve"> palatability</w:t>
      </w:r>
      <w:r>
        <w:rPr>
          <w:rFonts w:ascii="Arial" w:hAnsi="Arial" w:cs="Arial"/>
          <w:sz w:val="24"/>
          <w:szCs w:val="24"/>
        </w:rPr>
        <w:t xml:space="preserve"> issues with goats eating the hemp</w:t>
      </w:r>
      <w:r w:rsidR="00AE3679">
        <w:rPr>
          <w:rFonts w:ascii="Arial" w:hAnsi="Arial" w:cs="Arial"/>
          <w:sz w:val="24"/>
          <w:szCs w:val="24"/>
        </w:rPr>
        <w:t>,</w:t>
      </w:r>
      <w:r>
        <w:rPr>
          <w:rFonts w:ascii="Arial" w:hAnsi="Arial" w:cs="Arial"/>
          <w:sz w:val="24"/>
          <w:szCs w:val="24"/>
        </w:rPr>
        <w:t xml:space="preserve"> so pellets were created with various amounts of hemp residue extracted with methanol to make it more palatable. </w:t>
      </w:r>
    </w:p>
    <w:p w14:paraId="304A9497" w14:textId="38332EBC" w:rsidR="00430E4F" w:rsidRDefault="00430E4F" w:rsidP="00614156">
      <w:pPr>
        <w:pStyle w:val="NoSpacing"/>
        <w:rPr>
          <w:rFonts w:ascii="Arial" w:hAnsi="Arial" w:cs="Arial"/>
          <w:sz w:val="24"/>
          <w:szCs w:val="24"/>
        </w:rPr>
      </w:pPr>
    </w:p>
    <w:p w14:paraId="05ACD5F7" w14:textId="00148E80" w:rsidR="009B19CE" w:rsidRDefault="00430E4F" w:rsidP="00614156">
      <w:pPr>
        <w:pStyle w:val="NoSpacing"/>
        <w:rPr>
          <w:rFonts w:ascii="Arial" w:hAnsi="Arial" w:cs="Arial"/>
          <w:sz w:val="24"/>
          <w:szCs w:val="24"/>
        </w:rPr>
      </w:pPr>
      <w:r w:rsidRPr="009B19CE">
        <w:rPr>
          <w:rFonts w:ascii="Arial" w:hAnsi="Arial" w:cs="Arial"/>
          <w:sz w:val="24"/>
          <w:szCs w:val="24"/>
        </w:rPr>
        <w:t>There were some hurdles with the</w:t>
      </w:r>
      <w:r w:rsidR="00222F5B">
        <w:rPr>
          <w:rFonts w:ascii="Arial" w:hAnsi="Arial" w:cs="Arial"/>
          <w:sz w:val="24"/>
          <w:szCs w:val="24"/>
        </w:rPr>
        <w:t xml:space="preserve"> UC Davis</w:t>
      </w:r>
      <w:r w:rsidRPr="009B19CE">
        <w:rPr>
          <w:rFonts w:ascii="Arial" w:hAnsi="Arial" w:cs="Arial"/>
          <w:sz w:val="24"/>
          <w:szCs w:val="24"/>
        </w:rPr>
        <w:t xml:space="preserve"> veterinarian last year</w:t>
      </w:r>
      <w:r>
        <w:rPr>
          <w:rFonts w:ascii="Arial" w:hAnsi="Arial" w:cs="Arial"/>
          <w:sz w:val="24"/>
          <w:szCs w:val="24"/>
        </w:rPr>
        <w:t xml:space="preserve"> for the Hemp and Dairy Cattle research</w:t>
      </w:r>
      <w:r w:rsidRPr="009B19CE">
        <w:rPr>
          <w:rFonts w:ascii="Arial" w:hAnsi="Arial" w:cs="Arial"/>
          <w:sz w:val="24"/>
          <w:szCs w:val="24"/>
        </w:rPr>
        <w:t>.</w:t>
      </w:r>
      <w:r>
        <w:rPr>
          <w:rFonts w:ascii="Arial" w:hAnsi="Arial" w:cs="Arial"/>
          <w:sz w:val="24"/>
          <w:szCs w:val="24"/>
        </w:rPr>
        <w:t xml:space="preserve"> The initial application to begin the research was in January</w:t>
      </w:r>
      <w:r w:rsidR="00CA008D">
        <w:rPr>
          <w:rFonts w:ascii="Arial" w:hAnsi="Arial" w:cs="Arial"/>
          <w:sz w:val="24"/>
          <w:szCs w:val="24"/>
        </w:rPr>
        <w:t xml:space="preserve"> 2022</w:t>
      </w:r>
      <w:r>
        <w:rPr>
          <w:rFonts w:ascii="Arial" w:hAnsi="Arial" w:cs="Arial"/>
          <w:sz w:val="24"/>
          <w:szCs w:val="24"/>
        </w:rPr>
        <w:t xml:space="preserve">, but the </w:t>
      </w:r>
      <w:r w:rsidR="00CA008D">
        <w:rPr>
          <w:rFonts w:ascii="Arial" w:hAnsi="Arial" w:cs="Arial"/>
          <w:sz w:val="24"/>
          <w:szCs w:val="24"/>
        </w:rPr>
        <w:t>FUA</w:t>
      </w:r>
      <w:r>
        <w:rPr>
          <w:rFonts w:ascii="Arial" w:hAnsi="Arial" w:cs="Arial"/>
          <w:sz w:val="24"/>
          <w:szCs w:val="24"/>
        </w:rPr>
        <w:t xml:space="preserve"> was not submitted</w:t>
      </w:r>
      <w:r w:rsidR="00717156">
        <w:rPr>
          <w:rFonts w:ascii="Arial" w:hAnsi="Arial" w:cs="Arial"/>
          <w:sz w:val="24"/>
          <w:szCs w:val="24"/>
        </w:rPr>
        <w:t xml:space="preserve"> to FDA</w:t>
      </w:r>
      <w:r>
        <w:rPr>
          <w:rFonts w:ascii="Arial" w:hAnsi="Arial" w:cs="Arial"/>
          <w:sz w:val="24"/>
          <w:szCs w:val="24"/>
        </w:rPr>
        <w:t xml:space="preserve"> until June</w:t>
      </w:r>
      <w:r w:rsidR="00CA008D">
        <w:rPr>
          <w:rFonts w:ascii="Arial" w:hAnsi="Arial" w:cs="Arial"/>
          <w:sz w:val="24"/>
          <w:szCs w:val="24"/>
        </w:rPr>
        <w:t xml:space="preserve"> 2023</w:t>
      </w:r>
      <w:r>
        <w:rPr>
          <w:rFonts w:ascii="Arial" w:hAnsi="Arial" w:cs="Arial"/>
          <w:sz w:val="24"/>
          <w:szCs w:val="24"/>
        </w:rPr>
        <w:t xml:space="preserve">. </w:t>
      </w:r>
      <w:r w:rsidR="00717156">
        <w:rPr>
          <w:rFonts w:ascii="Arial" w:hAnsi="Arial" w:cs="Arial"/>
          <w:sz w:val="24"/>
          <w:szCs w:val="24"/>
        </w:rPr>
        <w:t xml:space="preserve">The </w:t>
      </w:r>
      <w:r>
        <w:rPr>
          <w:rFonts w:ascii="Arial" w:hAnsi="Arial" w:cs="Arial"/>
          <w:sz w:val="24"/>
          <w:szCs w:val="24"/>
        </w:rPr>
        <w:t>FDA</w:t>
      </w:r>
      <w:r w:rsidR="00717156">
        <w:rPr>
          <w:rFonts w:ascii="Arial" w:hAnsi="Arial" w:cs="Arial"/>
          <w:sz w:val="24"/>
          <w:szCs w:val="24"/>
        </w:rPr>
        <w:t xml:space="preserve"> process</w:t>
      </w:r>
      <w:r>
        <w:rPr>
          <w:rFonts w:ascii="Arial" w:hAnsi="Arial" w:cs="Arial"/>
          <w:sz w:val="24"/>
          <w:szCs w:val="24"/>
        </w:rPr>
        <w:t xml:space="preserve"> had many required step</w:t>
      </w:r>
      <w:r w:rsidR="00717156">
        <w:rPr>
          <w:rFonts w:ascii="Arial" w:hAnsi="Arial" w:cs="Arial"/>
          <w:sz w:val="24"/>
          <w:szCs w:val="24"/>
        </w:rPr>
        <w:t xml:space="preserve"> which led to delays in the research study start date</w:t>
      </w:r>
      <w:r>
        <w:rPr>
          <w:rFonts w:ascii="Arial" w:hAnsi="Arial" w:cs="Arial"/>
          <w:sz w:val="24"/>
          <w:szCs w:val="24"/>
        </w:rPr>
        <w:t>. Feed will be alfalfa blended with up to an 8% hemp product. The study protocol review results should be available within a few days from this meeting.</w:t>
      </w:r>
    </w:p>
    <w:p w14:paraId="09B514D9" w14:textId="02ED8B13" w:rsidR="004B1305" w:rsidRDefault="004B1305" w:rsidP="00614156">
      <w:pPr>
        <w:pStyle w:val="NoSpacing"/>
        <w:rPr>
          <w:rFonts w:ascii="Arial" w:hAnsi="Arial" w:cs="Arial"/>
          <w:sz w:val="24"/>
          <w:szCs w:val="24"/>
        </w:rPr>
      </w:pPr>
    </w:p>
    <w:p w14:paraId="6DFCFAE4" w14:textId="20A5454B" w:rsidR="004B1305" w:rsidRDefault="004B1305" w:rsidP="00614156">
      <w:pPr>
        <w:pStyle w:val="NoSpacing"/>
        <w:rPr>
          <w:rFonts w:ascii="Arial" w:hAnsi="Arial" w:cs="Arial"/>
          <w:sz w:val="24"/>
          <w:szCs w:val="24"/>
        </w:rPr>
      </w:pPr>
      <w:r>
        <w:rPr>
          <w:rFonts w:ascii="Arial" w:hAnsi="Arial" w:cs="Arial"/>
          <w:sz w:val="24"/>
          <w:szCs w:val="24"/>
        </w:rPr>
        <w:t>The last study is a list of types of feed being fed to animals. The results are based on surveys from nutritionists</w:t>
      </w:r>
      <w:r w:rsidR="00DF4243">
        <w:rPr>
          <w:rFonts w:ascii="Arial" w:hAnsi="Arial" w:cs="Arial"/>
          <w:sz w:val="24"/>
          <w:szCs w:val="24"/>
        </w:rPr>
        <w:t xml:space="preserve">, </w:t>
      </w:r>
      <w:r w:rsidR="00866925">
        <w:rPr>
          <w:rFonts w:ascii="Arial" w:hAnsi="Arial" w:cs="Arial"/>
          <w:sz w:val="24"/>
          <w:szCs w:val="24"/>
        </w:rPr>
        <w:t>distributors, brokers, and manufacturers</w:t>
      </w:r>
      <w:r>
        <w:rPr>
          <w:rFonts w:ascii="Arial" w:hAnsi="Arial" w:cs="Arial"/>
          <w:sz w:val="24"/>
          <w:szCs w:val="24"/>
        </w:rPr>
        <w:t xml:space="preserve"> in California. Per Dr. Swanson, there are a lot of different byproducts being fed in California. Th</w:t>
      </w:r>
      <w:r w:rsidR="00866925">
        <w:rPr>
          <w:rFonts w:ascii="Arial" w:hAnsi="Arial" w:cs="Arial"/>
          <w:sz w:val="24"/>
          <w:szCs w:val="24"/>
        </w:rPr>
        <w:t>is</w:t>
      </w:r>
      <w:r>
        <w:rPr>
          <w:rFonts w:ascii="Arial" w:hAnsi="Arial" w:cs="Arial"/>
          <w:sz w:val="24"/>
          <w:szCs w:val="24"/>
        </w:rPr>
        <w:t xml:space="preserve"> study will </w:t>
      </w:r>
      <w:r w:rsidR="00866925">
        <w:rPr>
          <w:rFonts w:ascii="Arial" w:hAnsi="Arial" w:cs="Arial"/>
          <w:sz w:val="24"/>
          <w:szCs w:val="24"/>
        </w:rPr>
        <w:t>assist in</w:t>
      </w:r>
      <w:r>
        <w:rPr>
          <w:rFonts w:ascii="Arial" w:hAnsi="Arial" w:cs="Arial"/>
          <w:sz w:val="24"/>
          <w:szCs w:val="24"/>
        </w:rPr>
        <w:t xml:space="preserve"> determin</w:t>
      </w:r>
      <w:r w:rsidR="00866925">
        <w:rPr>
          <w:rFonts w:ascii="Arial" w:hAnsi="Arial" w:cs="Arial"/>
          <w:sz w:val="24"/>
          <w:szCs w:val="24"/>
        </w:rPr>
        <w:t>ing</w:t>
      </w:r>
      <w:r>
        <w:rPr>
          <w:rFonts w:ascii="Arial" w:hAnsi="Arial" w:cs="Arial"/>
          <w:sz w:val="24"/>
          <w:szCs w:val="24"/>
        </w:rPr>
        <w:t xml:space="preserve"> what types</w:t>
      </w:r>
      <w:r w:rsidR="00866925">
        <w:rPr>
          <w:rFonts w:ascii="Arial" w:hAnsi="Arial" w:cs="Arial"/>
          <w:sz w:val="24"/>
          <w:szCs w:val="24"/>
        </w:rPr>
        <w:t xml:space="preserve"> and amounts</w:t>
      </w:r>
      <w:r>
        <w:rPr>
          <w:rFonts w:ascii="Arial" w:hAnsi="Arial" w:cs="Arial"/>
          <w:sz w:val="24"/>
          <w:szCs w:val="24"/>
        </w:rPr>
        <w:t xml:space="preserve"> of feed </w:t>
      </w:r>
      <w:r w:rsidR="00866925">
        <w:rPr>
          <w:rFonts w:ascii="Arial" w:hAnsi="Arial" w:cs="Arial"/>
          <w:sz w:val="24"/>
          <w:szCs w:val="24"/>
        </w:rPr>
        <w:t xml:space="preserve">which </w:t>
      </w:r>
      <w:r>
        <w:rPr>
          <w:rFonts w:ascii="Arial" w:hAnsi="Arial" w:cs="Arial"/>
          <w:sz w:val="24"/>
          <w:szCs w:val="24"/>
        </w:rPr>
        <w:t>are being fed to livestock. Animals include dairy and beef cattle, horses, goats, sheep, pigs, and poultry.</w:t>
      </w:r>
    </w:p>
    <w:p w14:paraId="0CFBF178" w14:textId="386B3F38" w:rsidR="004B1305" w:rsidRDefault="004B1305" w:rsidP="00614156">
      <w:pPr>
        <w:pStyle w:val="NoSpacing"/>
        <w:rPr>
          <w:rFonts w:ascii="Arial" w:hAnsi="Arial" w:cs="Arial"/>
          <w:sz w:val="24"/>
          <w:szCs w:val="24"/>
        </w:rPr>
      </w:pPr>
    </w:p>
    <w:p w14:paraId="56E373AF" w14:textId="2FAB64DF" w:rsidR="009B19CE" w:rsidRPr="009B19CE" w:rsidRDefault="00866925" w:rsidP="00614156">
      <w:pPr>
        <w:pStyle w:val="NoSpacing"/>
        <w:rPr>
          <w:rFonts w:ascii="Arial" w:hAnsi="Arial" w:cs="Arial"/>
          <w:sz w:val="24"/>
          <w:szCs w:val="24"/>
        </w:rPr>
      </w:pPr>
      <w:r>
        <w:rPr>
          <w:rFonts w:ascii="Arial" w:hAnsi="Arial" w:cs="Arial"/>
          <w:sz w:val="24"/>
          <w:szCs w:val="24"/>
        </w:rPr>
        <w:t xml:space="preserve">Leal reported that UC Davis </w:t>
      </w:r>
      <w:r w:rsidR="00430E4F">
        <w:rPr>
          <w:rFonts w:ascii="Arial" w:hAnsi="Arial" w:cs="Arial"/>
          <w:sz w:val="24"/>
          <w:szCs w:val="24"/>
        </w:rPr>
        <w:t xml:space="preserve">Lab turnaround times are </w:t>
      </w:r>
      <w:r w:rsidR="004B1305">
        <w:rPr>
          <w:rFonts w:ascii="Arial" w:hAnsi="Arial" w:cs="Arial"/>
          <w:sz w:val="24"/>
          <w:szCs w:val="24"/>
        </w:rPr>
        <w:t>efficient</w:t>
      </w:r>
      <w:r>
        <w:rPr>
          <w:rFonts w:ascii="Arial" w:hAnsi="Arial" w:cs="Arial"/>
          <w:sz w:val="24"/>
          <w:szCs w:val="24"/>
        </w:rPr>
        <w:t xml:space="preserve"> and within contract </w:t>
      </w:r>
      <w:r w:rsidR="00F9360B">
        <w:rPr>
          <w:rFonts w:ascii="Arial" w:hAnsi="Arial" w:cs="Arial"/>
          <w:sz w:val="24"/>
          <w:szCs w:val="24"/>
        </w:rPr>
        <w:t>requirements of a 14</w:t>
      </w:r>
      <w:r w:rsidR="00CA008D">
        <w:rPr>
          <w:rFonts w:ascii="Arial" w:hAnsi="Arial" w:cs="Arial"/>
          <w:sz w:val="24"/>
          <w:szCs w:val="24"/>
        </w:rPr>
        <w:t>-</w:t>
      </w:r>
      <w:r w:rsidR="00F9360B">
        <w:rPr>
          <w:rFonts w:ascii="Arial" w:hAnsi="Arial" w:cs="Arial"/>
          <w:sz w:val="24"/>
          <w:szCs w:val="24"/>
        </w:rPr>
        <w:t>day turnaround time</w:t>
      </w:r>
      <w:r w:rsidR="004B1305">
        <w:rPr>
          <w:rFonts w:ascii="Arial" w:hAnsi="Arial" w:cs="Arial"/>
          <w:sz w:val="24"/>
          <w:szCs w:val="24"/>
        </w:rPr>
        <w:t xml:space="preserve">. </w:t>
      </w:r>
    </w:p>
    <w:p w14:paraId="0D88AFB6" w14:textId="77777777" w:rsidR="003B1A8A" w:rsidRDefault="003B1A8A" w:rsidP="00614156">
      <w:pPr>
        <w:pStyle w:val="NoSpacing"/>
        <w:rPr>
          <w:rFonts w:ascii="Arial" w:hAnsi="Arial" w:cs="Arial"/>
          <w:b/>
          <w:bCs/>
          <w:sz w:val="24"/>
          <w:szCs w:val="24"/>
          <w:u w:val="single"/>
        </w:rPr>
      </w:pPr>
    </w:p>
    <w:p w14:paraId="63FF24BC" w14:textId="5D498478" w:rsidR="00614156" w:rsidRDefault="00AD19A5" w:rsidP="00614156">
      <w:pPr>
        <w:pStyle w:val="NoSpacing"/>
        <w:rPr>
          <w:rFonts w:ascii="Arial" w:hAnsi="Arial" w:cs="Arial"/>
          <w:b/>
          <w:bCs/>
          <w:sz w:val="24"/>
          <w:szCs w:val="24"/>
          <w:u w:val="single"/>
        </w:rPr>
      </w:pPr>
      <w:r>
        <w:rPr>
          <w:rFonts w:ascii="Arial" w:hAnsi="Arial" w:cs="Arial"/>
          <w:b/>
          <w:bCs/>
          <w:sz w:val="24"/>
          <w:szCs w:val="24"/>
          <w:u w:val="single"/>
        </w:rPr>
        <w:t>C</w:t>
      </w:r>
      <w:r w:rsidR="003B1A8A">
        <w:rPr>
          <w:rFonts w:ascii="Arial" w:hAnsi="Arial" w:cs="Arial"/>
          <w:b/>
          <w:bCs/>
          <w:sz w:val="24"/>
          <w:szCs w:val="24"/>
          <w:u w:val="single"/>
        </w:rPr>
        <w:t xml:space="preserve">ALIFORNIA GRAIN AND FEED ASSOCIATION </w:t>
      </w:r>
      <w:r w:rsidR="00CD0C35">
        <w:rPr>
          <w:rFonts w:ascii="Arial" w:hAnsi="Arial" w:cs="Arial"/>
          <w:b/>
          <w:bCs/>
          <w:sz w:val="24"/>
          <w:szCs w:val="24"/>
          <w:u w:val="single"/>
        </w:rPr>
        <w:t>UPDATES</w:t>
      </w:r>
    </w:p>
    <w:p w14:paraId="474208E2" w14:textId="5C65081E" w:rsidR="006F4D2E" w:rsidRDefault="00A01524" w:rsidP="00614156">
      <w:pPr>
        <w:pStyle w:val="NoSpacing"/>
        <w:rPr>
          <w:rFonts w:ascii="Arial" w:hAnsi="Arial" w:cs="Arial"/>
          <w:sz w:val="24"/>
          <w:szCs w:val="24"/>
        </w:rPr>
      </w:pPr>
      <w:r>
        <w:rPr>
          <w:rFonts w:ascii="Arial" w:hAnsi="Arial" w:cs="Arial"/>
          <w:sz w:val="24"/>
          <w:szCs w:val="24"/>
        </w:rPr>
        <w:t xml:space="preserve">Chris Zanobini discussed </w:t>
      </w:r>
      <w:r w:rsidRPr="00A01524">
        <w:rPr>
          <w:rFonts w:ascii="Arial" w:hAnsi="Arial" w:cs="Arial"/>
          <w:sz w:val="24"/>
          <w:szCs w:val="24"/>
        </w:rPr>
        <w:t>S</w:t>
      </w:r>
      <w:r w:rsidR="005C10F5">
        <w:rPr>
          <w:rFonts w:ascii="Arial" w:hAnsi="Arial" w:cs="Arial"/>
          <w:sz w:val="24"/>
          <w:szCs w:val="24"/>
        </w:rPr>
        <w:t xml:space="preserve">enate </w:t>
      </w:r>
      <w:r w:rsidRPr="00A01524">
        <w:rPr>
          <w:rFonts w:ascii="Arial" w:hAnsi="Arial" w:cs="Arial"/>
          <w:sz w:val="24"/>
          <w:szCs w:val="24"/>
        </w:rPr>
        <w:t>B</w:t>
      </w:r>
      <w:r w:rsidR="005C10F5">
        <w:rPr>
          <w:rFonts w:ascii="Arial" w:hAnsi="Arial" w:cs="Arial"/>
          <w:sz w:val="24"/>
          <w:szCs w:val="24"/>
        </w:rPr>
        <w:t>ill</w:t>
      </w:r>
      <w:r w:rsidRPr="00A01524">
        <w:rPr>
          <w:rFonts w:ascii="Arial" w:hAnsi="Arial" w:cs="Arial"/>
          <w:sz w:val="24"/>
          <w:szCs w:val="24"/>
        </w:rPr>
        <w:t xml:space="preserve"> 780</w:t>
      </w:r>
      <w:r w:rsidR="00AE3679">
        <w:rPr>
          <w:rFonts w:ascii="Arial" w:hAnsi="Arial" w:cs="Arial"/>
          <w:sz w:val="24"/>
          <w:szCs w:val="24"/>
        </w:rPr>
        <w:t>. Their</w:t>
      </w:r>
      <w:r w:rsidR="00A00435">
        <w:rPr>
          <w:rFonts w:ascii="Arial" w:hAnsi="Arial" w:cs="Arial"/>
          <w:sz w:val="24"/>
          <w:szCs w:val="24"/>
        </w:rPr>
        <w:t xml:space="preserve"> recommendations made </w:t>
      </w:r>
      <w:r w:rsidR="00A426B9">
        <w:rPr>
          <w:rFonts w:ascii="Arial" w:hAnsi="Arial" w:cs="Arial"/>
          <w:sz w:val="24"/>
          <w:szCs w:val="24"/>
        </w:rPr>
        <w:t>in collaboration with</w:t>
      </w:r>
      <w:r w:rsidR="00A00435">
        <w:rPr>
          <w:rFonts w:ascii="Arial" w:hAnsi="Arial" w:cs="Arial"/>
          <w:sz w:val="24"/>
          <w:szCs w:val="24"/>
        </w:rPr>
        <w:t xml:space="preserve"> CARB</w:t>
      </w:r>
      <w:r w:rsidR="00A426B9">
        <w:rPr>
          <w:rFonts w:ascii="Arial" w:hAnsi="Arial" w:cs="Arial"/>
          <w:sz w:val="24"/>
          <w:szCs w:val="24"/>
        </w:rPr>
        <w:t>,</w:t>
      </w:r>
      <w:r w:rsidR="00A00435">
        <w:rPr>
          <w:rFonts w:ascii="Arial" w:hAnsi="Arial" w:cs="Arial"/>
          <w:sz w:val="24"/>
          <w:szCs w:val="24"/>
        </w:rPr>
        <w:t xml:space="preserve"> </w:t>
      </w:r>
      <w:r w:rsidRPr="00A01524">
        <w:rPr>
          <w:rFonts w:ascii="Arial" w:hAnsi="Arial" w:cs="Arial"/>
          <w:sz w:val="24"/>
          <w:szCs w:val="24"/>
        </w:rPr>
        <w:t xml:space="preserve">has been going through </w:t>
      </w:r>
      <w:r w:rsidR="00A00435">
        <w:rPr>
          <w:rFonts w:ascii="Arial" w:hAnsi="Arial" w:cs="Arial"/>
          <w:sz w:val="24"/>
          <w:szCs w:val="24"/>
        </w:rPr>
        <w:t>Legislature. It</w:t>
      </w:r>
      <w:r>
        <w:rPr>
          <w:rFonts w:ascii="Arial" w:hAnsi="Arial" w:cs="Arial"/>
          <w:sz w:val="24"/>
          <w:szCs w:val="24"/>
        </w:rPr>
        <w:t xml:space="preserve"> is </w:t>
      </w:r>
      <w:r w:rsidR="006D4AC4">
        <w:rPr>
          <w:rFonts w:ascii="Arial" w:hAnsi="Arial" w:cs="Arial"/>
          <w:sz w:val="24"/>
          <w:szCs w:val="24"/>
        </w:rPr>
        <w:t xml:space="preserve">now </w:t>
      </w:r>
      <w:r>
        <w:rPr>
          <w:rFonts w:ascii="Arial" w:hAnsi="Arial" w:cs="Arial"/>
          <w:sz w:val="24"/>
          <w:szCs w:val="24"/>
        </w:rPr>
        <w:t xml:space="preserve">with the </w:t>
      </w:r>
      <w:r w:rsidR="006D4AC4">
        <w:rPr>
          <w:rFonts w:ascii="Arial" w:hAnsi="Arial" w:cs="Arial"/>
          <w:sz w:val="24"/>
          <w:szCs w:val="24"/>
        </w:rPr>
        <w:t>G</w:t>
      </w:r>
      <w:r>
        <w:rPr>
          <w:rFonts w:ascii="Arial" w:hAnsi="Arial" w:cs="Arial"/>
          <w:sz w:val="24"/>
          <w:szCs w:val="24"/>
        </w:rPr>
        <w:t>overnor and if it is</w:t>
      </w:r>
      <w:r w:rsidR="005C10F5">
        <w:rPr>
          <w:rFonts w:ascii="Arial" w:hAnsi="Arial" w:cs="Arial"/>
          <w:sz w:val="24"/>
          <w:szCs w:val="24"/>
        </w:rPr>
        <w:t xml:space="preserve"> not</w:t>
      </w:r>
      <w:r>
        <w:rPr>
          <w:rFonts w:ascii="Arial" w:hAnsi="Arial" w:cs="Arial"/>
          <w:sz w:val="24"/>
          <w:szCs w:val="24"/>
        </w:rPr>
        <w:t xml:space="preserve"> signed by </w:t>
      </w:r>
      <w:r w:rsidR="006F4D2E">
        <w:rPr>
          <w:rFonts w:ascii="Arial" w:hAnsi="Arial" w:cs="Arial"/>
          <w:sz w:val="24"/>
          <w:szCs w:val="24"/>
        </w:rPr>
        <w:t xml:space="preserve">October </w:t>
      </w:r>
      <w:r w:rsidR="00A00435">
        <w:rPr>
          <w:rFonts w:ascii="Arial" w:hAnsi="Arial" w:cs="Arial"/>
          <w:sz w:val="24"/>
          <w:szCs w:val="24"/>
        </w:rPr>
        <w:t>1</w:t>
      </w:r>
      <w:r w:rsidR="009D4E57">
        <w:rPr>
          <w:rFonts w:ascii="Arial" w:hAnsi="Arial" w:cs="Arial"/>
          <w:sz w:val="24"/>
          <w:szCs w:val="24"/>
        </w:rPr>
        <w:t>4</w:t>
      </w:r>
      <w:r w:rsidR="00A00435">
        <w:rPr>
          <w:rFonts w:ascii="Arial" w:hAnsi="Arial" w:cs="Arial"/>
          <w:sz w:val="24"/>
          <w:szCs w:val="24"/>
        </w:rPr>
        <w:t>, 2023</w:t>
      </w:r>
      <w:r>
        <w:rPr>
          <w:rFonts w:ascii="Arial" w:hAnsi="Arial" w:cs="Arial"/>
          <w:sz w:val="24"/>
          <w:szCs w:val="24"/>
        </w:rPr>
        <w:t>, it will not become a law.</w:t>
      </w:r>
    </w:p>
    <w:p w14:paraId="3F31EDD8" w14:textId="797E4DB5" w:rsidR="00313553" w:rsidRDefault="00313553" w:rsidP="00614156">
      <w:pPr>
        <w:pStyle w:val="NoSpacing"/>
        <w:rPr>
          <w:rFonts w:ascii="Arial" w:hAnsi="Arial" w:cs="Arial"/>
          <w:sz w:val="24"/>
          <w:szCs w:val="24"/>
        </w:rPr>
      </w:pPr>
    </w:p>
    <w:p w14:paraId="7D781B93" w14:textId="1F270062" w:rsidR="00313553" w:rsidRDefault="00313553" w:rsidP="00614156">
      <w:pPr>
        <w:pStyle w:val="NoSpacing"/>
        <w:rPr>
          <w:rFonts w:ascii="Arial" w:hAnsi="Arial" w:cs="Arial"/>
          <w:sz w:val="24"/>
          <w:szCs w:val="24"/>
        </w:rPr>
      </w:pPr>
      <w:r>
        <w:rPr>
          <w:rFonts w:ascii="Arial" w:hAnsi="Arial" w:cs="Arial"/>
          <w:sz w:val="24"/>
          <w:szCs w:val="24"/>
        </w:rPr>
        <w:t xml:space="preserve">After the updates, Board members discussed weather issues and tropical storms effects on crops. Parreira said the big concern is </w:t>
      </w:r>
      <w:r w:rsidR="006F4D2E">
        <w:rPr>
          <w:rFonts w:ascii="Arial" w:hAnsi="Arial" w:cs="Arial"/>
          <w:sz w:val="24"/>
          <w:szCs w:val="24"/>
        </w:rPr>
        <w:t>moldy almond hulls</w:t>
      </w:r>
      <w:r>
        <w:rPr>
          <w:rFonts w:ascii="Arial" w:hAnsi="Arial" w:cs="Arial"/>
          <w:sz w:val="24"/>
          <w:szCs w:val="24"/>
        </w:rPr>
        <w:t>. If losses occur, growers are being encouraged to open a claim with their crop insurance coverage.</w:t>
      </w:r>
    </w:p>
    <w:p w14:paraId="48E78F53" w14:textId="76723532" w:rsidR="00313553" w:rsidRDefault="00313553" w:rsidP="00614156">
      <w:pPr>
        <w:pStyle w:val="NoSpacing"/>
        <w:rPr>
          <w:rFonts w:ascii="Arial" w:hAnsi="Arial" w:cs="Arial"/>
          <w:sz w:val="24"/>
          <w:szCs w:val="24"/>
        </w:rPr>
      </w:pPr>
    </w:p>
    <w:p w14:paraId="166FBB66" w14:textId="652F8503" w:rsidR="00313553" w:rsidRDefault="00EC1552" w:rsidP="00614156">
      <w:pPr>
        <w:pStyle w:val="NoSpacing"/>
        <w:rPr>
          <w:rFonts w:ascii="Arial" w:hAnsi="Arial" w:cs="Arial"/>
          <w:sz w:val="24"/>
          <w:szCs w:val="24"/>
        </w:rPr>
      </w:pPr>
      <w:r>
        <w:rPr>
          <w:rFonts w:ascii="Arial" w:hAnsi="Arial" w:cs="Arial"/>
          <w:sz w:val="24"/>
          <w:szCs w:val="24"/>
        </w:rPr>
        <w:t xml:space="preserve">Other discussions centered around electric vehicle (EV) regulations. </w:t>
      </w:r>
      <w:r w:rsidR="006D4AC4">
        <w:rPr>
          <w:rFonts w:ascii="Arial" w:hAnsi="Arial" w:cs="Arial"/>
          <w:sz w:val="24"/>
          <w:szCs w:val="24"/>
        </w:rPr>
        <w:t>Many EV regulations are not</w:t>
      </w:r>
      <w:r>
        <w:rPr>
          <w:rFonts w:ascii="Arial" w:hAnsi="Arial" w:cs="Arial"/>
          <w:sz w:val="24"/>
          <w:szCs w:val="24"/>
        </w:rPr>
        <w:t xml:space="preserve"> feasible at this time because the infrastructure for charging stations is not in place</w:t>
      </w:r>
      <w:r w:rsidR="002C783C">
        <w:rPr>
          <w:rFonts w:ascii="Arial" w:hAnsi="Arial" w:cs="Arial"/>
          <w:sz w:val="24"/>
          <w:szCs w:val="24"/>
        </w:rPr>
        <w:t xml:space="preserve"> for heavy duty vehicles included </w:t>
      </w:r>
      <w:r w:rsidR="00451BC9">
        <w:rPr>
          <w:rFonts w:ascii="Arial" w:hAnsi="Arial" w:cs="Arial"/>
          <w:sz w:val="24"/>
          <w:szCs w:val="24"/>
        </w:rPr>
        <w:t>Drayage</w:t>
      </w:r>
      <w:r w:rsidR="002C783C">
        <w:rPr>
          <w:rFonts w:ascii="Arial" w:hAnsi="Arial" w:cs="Arial"/>
          <w:sz w:val="24"/>
          <w:szCs w:val="24"/>
        </w:rPr>
        <w:t xml:space="preserve"> </w:t>
      </w:r>
      <w:r w:rsidR="00451BC9">
        <w:rPr>
          <w:rFonts w:ascii="Arial" w:hAnsi="Arial" w:cs="Arial"/>
          <w:sz w:val="24"/>
          <w:szCs w:val="24"/>
        </w:rPr>
        <w:t>vehicles</w:t>
      </w:r>
      <w:r>
        <w:rPr>
          <w:rFonts w:ascii="Arial" w:hAnsi="Arial" w:cs="Arial"/>
          <w:sz w:val="24"/>
          <w:szCs w:val="24"/>
        </w:rPr>
        <w:t xml:space="preserve">. </w:t>
      </w:r>
      <w:r w:rsidR="00451BC9">
        <w:rPr>
          <w:rFonts w:ascii="Arial" w:hAnsi="Arial" w:cs="Arial"/>
          <w:sz w:val="24"/>
          <w:szCs w:val="24"/>
        </w:rPr>
        <w:t>The expense of these regulations will be very costly to the industry.</w:t>
      </w:r>
    </w:p>
    <w:p w14:paraId="0C58C5BE" w14:textId="44A6C78A" w:rsidR="00EC1552" w:rsidRDefault="00EC1552" w:rsidP="00614156">
      <w:pPr>
        <w:pStyle w:val="NoSpacing"/>
        <w:rPr>
          <w:rFonts w:ascii="Arial" w:hAnsi="Arial" w:cs="Arial"/>
          <w:sz w:val="24"/>
          <w:szCs w:val="24"/>
        </w:rPr>
      </w:pPr>
    </w:p>
    <w:p w14:paraId="4D41D7D7" w14:textId="364669AC" w:rsidR="00EC1552" w:rsidRPr="00A01524" w:rsidRDefault="00352712" w:rsidP="00614156">
      <w:pPr>
        <w:pStyle w:val="NoSpacing"/>
        <w:rPr>
          <w:rFonts w:ascii="Arial" w:hAnsi="Arial" w:cs="Arial"/>
          <w:sz w:val="24"/>
          <w:szCs w:val="24"/>
        </w:rPr>
      </w:pPr>
      <w:r>
        <w:rPr>
          <w:rFonts w:ascii="Arial" w:hAnsi="Arial" w:cs="Arial"/>
          <w:sz w:val="24"/>
          <w:szCs w:val="24"/>
        </w:rPr>
        <w:t>Leal</w:t>
      </w:r>
      <w:r w:rsidR="00EC1552">
        <w:rPr>
          <w:rFonts w:ascii="Arial" w:hAnsi="Arial" w:cs="Arial"/>
          <w:sz w:val="24"/>
          <w:szCs w:val="24"/>
        </w:rPr>
        <w:t xml:space="preserve"> said the Department and CGFA will continue to make sure industry concerns are represented at </w:t>
      </w:r>
      <w:r w:rsidR="005C10F5">
        <w:rPr>
          <w:rFonts w:ascii="Arial" w:hAnsi="Arial" w:cs="Arial"/>
          <w:sz w:val="24"/>
          <w:szCs w:val="24"/>
        </w:rPr>
        <w:t>C</w:t>
      </w:r>
      <w:r w:rsidR="00451BC9">
        <w:rPr>
          <w:rFonts w:ascii="Arial" w:hAnsi="Arial" w:cs="Arial"/>
          <w:sz w:val="24"/>
          <w:szCs w:val="24"/>
        </w:rPr>
        <w:t xml:space="preserve">ARB </w:t>
      </w:r>
      <w:r w:rsidR="00EC1552">
        <w:rPr>
          <w:rFonts w:ascii="Arial" w:hAnsi="Arial" w:cs="Arial"/>
          <w:sz w:val="24"/>
          <w:szCs w:val="24"/>
        </w:rPr>
        <w:t xml:space="preserve">committee meetings. </w:t>
      </w:r>
    </w:p>
    <w:p w14:paraId="523A60CE" w14:textId="24A0A963" w:rsidR="00CD0C35" w:rsidRDefault="00CD0C35" w:rsidP="00614156">
      <w:pPr>
        <w:pStyle w:val="NoSpacing"/>
        <w:rPr>
          <w:rFonts w:ascii="Arial" w:hAnsi="Arial" w:cs="Arial"/>
          <w:b/>
          <w:bCs/>
          <w:sz w:val="24"/>
          <w:szCs w:val="24"/>
          <w:u w:val="single"/>
        </w:rPr>
      </w:pPr>
    </w:p>
    <w:p w14:paraId="428EF9AE" w14:textId="795F7C0B" w:rsidR="00CD0C35" w:rsidRDefault="00CD0C35" w:rsidP="00614156">
      <w:pPr>
        <w:pStyle w:val="NoSpacing"/>
        <w:rPr>
          <w:rFonts w:ascii="Arial" w:hAnsi="Arial" w:cs="Arial"/>
          <w:b/>
          <w:bCs/>
          <w:sz w:val="24"/>
          <w:szCs w:val="24"/>
          <w:u w:val="single"/>
        </w:rPr>
      </w:pPr>
      <w:r>
        <w:rPr>
          <w:rFonts w:ascii="Arial" w:hAnsi="Arial" w:cs="Arial"/>
          <w:b/>
          <w:bCs/>
          <w:sz w:val="24"/>
          <w:szCs w:val="24"/>
          <w:u w:val="single"/>
        </w:rPr>
        <w:t>PUBLIC COMMENTS</w:t>
      </w:r>
    </w:p>
    <w:p w14:paraId="5F269846" w14:textId="715DB38B" w:rsidR="002A7498" w:rsidRPr="002A7498" w:rsidRDefault="002A7498" w:rsidP="00614156">
      <w:pPr>
        <w:pStyle w:val="NoSpacing"/>
        <w:rPr>
          <w:rFonts w:ascii="Arial" w:hAnsi="Arial" w:cs="Arial"/>
          <w:sz w:val="24"/>
          <w:szCs w:val="24"/>
        </w:rPr>
      </w:pPr>
      <w:r w:rsidRPr="002A7498">
        <w:rPr>
          <w:rFonts w:ascii="Arial" w:hAnsi="Arial" w:cs="Arial"/>
          <w:sz w:val="24"/>
          <w:szCs w:val="24"/>
        </w:rPr>
        <w:t xml:space="preserve">There were no public comments. </w:t>
      </w:r>
    </w:p>
    <w:p w14:paraId="4DDB55D7" w14:textId="727908BF" w:rsidR="00614156" w:rsidRDefault="00614156" w:rsidP="00614156">
      <w:pPr>
        <w:pStyle w:val="NoSpacing"/>
        <w:rPr>
          <w:rFonts w:ascii="Arial" w:hAnsi="Arial" w:cs="Arial"/>
          <w:b/>
          <w:bCs/>
          <w:sz w:val="24"/>
          <w:szCs w:val="24"/>
          <w:u w:val="single"/>
        </w:rPr>
      </w:pPr>
    </w:p>
    <w:p w14:paraId="58C05523" w14:textId="5B1D56C2" w:rsidR="00614156" w:rsidRDefault="00614156" w:rsidP="00614156">
      <w:pPr>
        <w:pStyle w:val="NoSpacing"/>
        <w:widowControl w:val="0"/>
        <w:rPr>
          <w:rFonts w:ascii="Arial" w:hAnsi="Arial" w:cs="Arial"/>
          <w:b/>
          <w:bCs/>
          <w:sz w:val="24"/>
          <w:szCs w:val="24"/>
          <w:u w:val="single"/>
        </w:rPr>
      </w:pPr>
      <w:r w:rsidRPr="00FF4A9E">
        <w:rPr>
          <w:rFonts w:ascii="Arial" w:hAnsi="Arial" w:cs="Arial"/>
          <w:b/>
          <w:bCs/>
          <w:sz w:val="24"/>
          <w:szCs w:val="24"/>
          <w:u w:val="single"/>
        </w:rPr>
        <w:t>AGENDA ITEMS FOR FUTURE MEETINGS</w:t>
      </w:r>
    </w:p>
    <w:p w14:paraId="0F9637CE" w14:textId="1483183B" w:rsidR="002A7498" w:rsidRPr="002A7498" w:rsidRDefault="00CA008D" w:rsidP="00614156">
      <w:pPr>
        <w:pStyle w:val="NoSpacing"/>
        <w:widowControl w:val="0"/>
        <w:rPr>
          <w:rFonts w:ascii="Arial" w:hAnsi="Arial" w:cs="Arial"/>
          <w:sz w:val="24"/>
          <w:szCs w:val="24"/>
        </w:rPr>
      </w:pPr>
      <w:r>
        <w:rPr>
          <w:rFonts w:ascii="Arial" w:hAnsi="Arial" w:cs="Arial"/>
          <w:sz w:val="24"/>
          <w:szCs w:val="24"/>
        </w:rPr>
        <w:t>-</w:t>
      </w:r>
      <w:r w:rsidR="002A7498" w:rsidRPr="002A7498">
        <w:rPr>
          <w:rFonts w:ascii="Arial" w:hAnsi="Arial" w:cs="Arial"/>
          <w:sz w:val="24"/>
          <w:szCs w:val="24"/>
        </w:rPr>
        <w:t xml:space="preserve">Almond </w:t>
      </w:r>
      <w:r w:rsidR="00A426B9">
        <w:rPr>
          <w:rFonts w:ascii="Arial" w:hAnsi="Arial" w:cs="Arial"/>
          <w:sz w:val="24"/>
          <w:szCs w:val="24"/>
        </w:rPr>
        <w:t>A</w:t>
      </w:r>
      <w:r w:rsidR="002A7498" w:rsidRPr="002A7498">
        <w:rPr>
          <w:rFonts w:ascii="Arial" w:hAnsi="Arial" w:cs="Arial"/>
          <w:sz w:val="24"/>
          <w:szCs w:val="24"/>
        </w:rPr>
        <w:t>lliance update on crop issues</w:t>
      </w:r>
    </w:p>
    <w:p w14:paraId="51BAC30F" w14:textId="13A36CD8" w:rsidR="002A7498" w:rsidRPr="002A7498" w:rsidRDefault="00CA008D" w:rsidP="00614156">
      <w:pPr>
        <w:pStyle w:val="NoSpacing"/>
        <w:widowControl w:val="0"/>
        <w:rPr>
          <w:rFonts w:ascii="Arial" w:hAnsi="Arial" w:cs="Arial"/>
          <w:sz w:val="24"/>
          <w:szCs w:val="24"/>
        </w:rPr>
      </w:pPr>
      <w:r>
        <w:rPr>
          <w:rFonts w:ascii="Arial" w:hAnsi="Arial" w:cs="Arial"/>
          <w:sz w:val="24"/>
          <w:szCs w:val="24"/>
        </w:rPr>
        <w:t>-</w:t>
      </w:r>
      <w:r w:rsidR="002A7498" w:rsidRPr="002A7498">
        <w:rPr>
          <w:rFonts w:ascii="Arial" w:hAnsi="Arial" w:cs="Arial"/>
          <w:sz w:val="24"/>
          <w:szCs w:val="24"/>
        </w:rPr>
        <w:t>Budget</w:t>
      </w:r>
    </w:p>
    <w:p w14:paraId="1C4BC97C" w14:textId="2706B39F" w:rsidR="002A7498" w:rsidRPr="002A7498" w:rsidRDefault="00CA008D" w:rsidP="00614156">
      <w:pPr>
        <w:pStyle w:val="NoSpacing"/>
        <w:widowControl w:val="0"/>
        <w:rPr>
          <w:rFonts w:ascii="Arial" w:hAnsi="Arial" w:cs="Arial"/>
          <w:sz w:val="24"/>
          <w:szCs w:val="24"/>
        </w:rPr>
      </w:pPr>
      <w:r>
        <w:rPr>
          <w:rFonts w:ascii="Arial" w:hAnsi="Arial" w:cs="Arial"/>
          <w:sz w:val="24"/>
          <w:szCs w:val="24"/>
        </w:rPr>
        <w:t>-</w:t>
      </w:r>
      <w:r w:rsidR="002A7498" w:rsidRPr="002A7498">
        <w:rPr>
          <w:rFonts w:ascii="Arial" w:hAnsi="Arial" w:cs="Arial"/>
          <w:sz w:val="24"/>
          <w:szCs w:val="24"/>
        </w:rPr>
        <w:t>Lab Updates</w:t>
      </w:r>
    </w:p>
    <w:p w14:paraId="398269B0" w14:textId="77777777" w:rsidR="002A7498" w:rsidRPr="00FF4A9E" w:rsidRDefault="002A7498" w:rsidP="00614156">
      <w:pPr>
        <w:pStyle w:val="NoSpacing"/>
        <w:widowControl w:val="0"/>
        <w:rPr>
          <w:rFonts w:ascii="Arial" w:hAnsi="Arial" w:cs="Arial"/>
          <w:b/>
          <w:bCs/>
          <w:sz w:val="24"/>
          <w:szCs w:val="24"/>
          <w:u w:val="single"/>
        </w:rPr>
      </w:pPr>
    </w:p>
    <w:p w14:paraId="0BC4F506" w14:textId="77777777" w:rsidR="00614156" w:rsidRPr="00CE4CB6" w:rsidRDefault="00614156" w:rsidP="00614156">
      <w:pPr>
        <w:pStyle w:val="NoSpacing"/>
        <w:keepNext/>
        <w:keepLines/>
        <w:rPr>
          <w:rFonts w:ascii="Arial" w:hAnsi="Arial" w:cs="Arial"/>
          <w:b/>
          <w:bCs/>
          <w:sz w:val="24"/>
          <w:szCs w:val="24"/>
          <w:u w:val="single"/>
        </w:rPr>
      </w:pPr>
      <w:r w:rsidRPr="00CE4CB6">
        <w:rPr>
          <w:rFonts w:ascii="Arial" w:hAnsi="Arial" w:cs="Arial"/>
          <w:b/>
          <w:bCs/>
          <w:sz w:val="24"/>
          <w:szCs w:val="24"/>
          <w:u w:val="single"/>
        </w:rPr>
        <w:t>NEXT MEETING</w:t>
      </w:r>
    </w:p>
    <w:p w14:paraId="1DF8A632" w14:textId="7B22CFB4" w:rsidR="00614156" w:rsidRPr="00CE4CB6" w:rsidRDefault="00614156" w:rsidP="00614156">
      <w:pPr>
        <w:pStyle w:val="NoSpacing"/>
        <w:keepNext/>
        <w:keepLines/>
        <w:rPr>
          <w:rFonts w:ascii="Arial" w:hAnsi="Arial" w:cs="Arial"/>
          <w:sz w:val="24"/>
          <w:szCs w:val="24"/>
        </w:rPr>
      </w:pPr>
      <w:r w:rsidRPr="00CE4CB6">
        <w:rPr>
          <w:rFonts w:ascii="Arial" w:hAnsi="Arial" w:cs="Arial"/>
          <w:sz w:val="24"/>
          <w:szCs w:val="24"/>
        </w:rPr>
        <w:t xml:space="preserve">The </w:t>
      </w:r>
      <w:r>
        <w:rPr>
          <w:rFonts w:ascii="Arial" w:hAnsi="Arial" w:cs="Arial"/>
          <w:sz w:val="24"/>
          <w:szCs w:val="24"/>
        </w:rPr>
        <w:t xml:space="preserve">next </w:t>
      </w:r>
      <w:r w:rsidRPr="00CE4CB6">
        <w:rPr>
          <w:rFonts w:ascii="Arial" w:hAnsi="Arial" w:cs="Arial"/>
          <w:sz w:val="24"/>
          <w:szCs w:val="24"/>
        </w:rPr>
        <w:t xml:space="preserve">FIAB </w:t>
      </w:r>
      <w:r>
        <w:rPr>
          <w:rFonts w:ascii="Arial" w:hAnsi="Arial" w:cs="Arial"/>
          <w:sz w:val="24"/>
          <w:szCs w:val="24"/>
        </w:rPr>
        <w:t>meeting</w:t>
      </w:r>
      <w:r w:rsidRPr="00CE4CB6">
        <w:rPr>
          <w:rFonts w:ascii="Arial" w:hAnsi="Arial" w:cs="Arial"/>
          <w:sz w:val="24"/>
          <w:szCs w:val="24"/>
        </w:rPr>
        <w:t xml:space="preserve"> will be</w:t>
      </w:r>
      <w:r>
        <w:rPr>
          <w:rFonts w:ascii="Arial" w:hAnsi="Arial" w:cs="Arial"/>
          <w:sz w:val="24"/>
          <w:szCs w:val="24"/>
        </w:rPr>
        <w:t xml:space="preserve"> held November 1, 2023 </w:t>
      </w:r>
      <w:r w:rsidR="009D4E57">
        <w:rPr>
          <w:rFonts w:ascii="Arial" w:hAnsi="Arial" w:cs="Arial"/>
          <w:sz w:val="24"/>
          <w:szCs w:val="24"/>
        </w:rPr>
        <w:t>at the California Farm Bureau located at 2600 River Plaza Drive 95833.</w:t>
      </w:r>
      <w:r w:rsidR="009D4E57" w:rsidRPr="00CE4CB6">
        <w:rPr>
          <w:rFonts w:ascii="Arial" w:hAnsi="Arial" w:cs="Arial"/>
          <w:sz w:val="24"/>
          <w:szCs w:val="24"/>
        </w:rPr>
        <w:t xml:space="preserve"> </w:t>
      </w:r>
    </w:p>
    <w:p w14:paraId="670C9CC9" w14:textId="77777777" w:rsidR="00614156" w:rsidRPr="00CE4CB6" w:rsidRDefault="00614156" w:rsidP="00614156">
      <w:pPr>
        <w:pStyle w:val="NoSpacing"/>
        <w:rPr>
          <w:rFonts w:ascii="Arial" w:hAnsi="Arial" w:cs="Arial"/>
          <w:sz w:val="24"/>
          <w:szCs w:val="24"/>
        </w:rPr>
      </w:pPr>
    </w:p>
    <w:p w14:paraId="69E7B5F1" w14:textId="767F017F" w:rsidR="00614156" w:rsidRPr="00BB1DD3" w:rsidRDefault="00614156" w:rsidP="00614156">
      <w:pPr>
        <w:pStyle w:val="NoSpacing"/>
        <w:rPr>
          <w:rFonts w:ascii="Arial" w:hAnsi="Arial" w:cs="Arial"/>
          <w:sz w:val="24"/>
          <w:szCs w:val="24"/>
        </w:rPr>
      </w:pPr>
      <w:r w:rsidRPr="00CE4CB6">
        <w:rPr>
          <w:rFonts w:ascii="Arial" w:hAnsi="Arial" w:cs="Arial"/>
          <w:b/>
          <w:bCs/>
          <w:sz w:val="24"/>
          <w:szCs w:val="24"/>
        </w:rPr>
        <w:t xml:space="preserve">MOTION: </w:t>
      </w:r>
      <w:r w:rsidR="00975F01" w:rsidRPr="00B61C6E">
        <w:rPr>
          <w:rFonts w:ascii="Arial" w:hAnsi="Arial" w:cs="Arial"/>
          <w:sz w:val="24"/>
          <w:szCs w:val="24"/>
        </w:rPr>
        <w:t>Michael Koewler</w:t>
      </w:r>
      <w:r w:rsidR="00975F01">
        <w:rPr>
          <w:rFonts w:ascii="Arial" w:hAnsi="Arial" w:cs="Arial"/>
          <w:b/>
          <w:bCs/>
          <w:sz w:val="24"/>
          <w:szCs w:val="24"/>
        </w:rPr>
        <w:t xml:space="preserve"> </w:t>
      </w:r>
      <w:r w:rsidRPr="00CE4CB6">
        <w:rPr>
          <w:rFonts w:ascii="Arial" w:hAnsi="Arial" w:cs="Arial"/>
          <w:sz w:val="24"/>
          <w:szCs w:val="24"/>
        </w:rPr>
        <w:t>moved to adjourn the meeting;</w:t>
      </w:r>
      <w:r w:rsidR="00975F01">
        <w:rPr>
          <w:rFonts w:ascii="Arial" w:hAnsi="Arial" w:cs="Arial"/>
          <w:sz w:val="24"/>
          <w:szCs w:val="24"/>
        </w:rPr>
        <w:t xml:space="preserve"> Jeremy Banducci </w:t>
      </w:r>
      <w:r w:rsidRPr="00CE4CB6">
        <w:rPr>
          <w:rFonts w:ascii="Arial" w:hAnsi="Arial" w:cs="Arial"/>
          <w:sz w:val="24"/>
          <w:szCs w:val="24"/>
        </w:rPr>
        <w:t>seconded. The motion was approved unanimously</w:t>
      </w:r>
      <w:r w:rsidRPr="00BB1DD3">
        <w:rPr>
          <w:rFonts w:ascii="Arial" w:hAnsi="Arial" w:cs="Arial"/>
          <w:sz w:val="24"/>
          <w:szCs w:val="24"/>
        </w:rPr>
        <w:t xml:space="preserve"> by all </w:t>
      </w:r>
      <w:r>
        <w:rPr>
          <w:rFonts w:ascii="Arial" w:hAnsi="Arial" w:cs="Arial"/>
          <w:sz w:val="24"/>
          <w:szCs w:val="24"/>
        </w:rPr>
        <w:t xml:space="preserve">members </w:t>
      </w:r>
      <w:r w:rsidRPr="00BB1DD3">
        <w:rPr>
          <w:rFonts w:ascii="Arial" w:hAnsi="Arial" w:cs="Arial"/>
          <w:sz w:val="24"/>
          <w:szCs w:val="24"/>
        </w:rPr>
        <w:t xml:space="preserve">present with a vote of </w:t>
      </w:r>
      <w:r>
        <w:rPr>
          <w:rFonts w:ascii="Arial" w:hAnsi="Arial" w:cs="Arial"/>
          <w:sz w:val="24"/>
          <w:szCs w:val="24"/>
        </w:rPr>
        <w:t>5</w:t>
      </w:r>
      <w:r w:rsidRPr="00BB1DD3">
        <w:rPr>
          <w:rFonts w:ascii="Arial" w:hAnsi="Arial" w:cs="Arial"/>
          <w:sz w:val="24"/>
          <w:szCs w:val="24"/>
        </w:rPr>
        <w:t xml:space="preserve"> - 0. </w:t>
      </w:r>
    </w:p>
    <w:p w14:paraId="793BC01B" w14:textId="77777777" w:rsidR="00614156" w:rsidRPr="00C409F1" w:rsidRDefault="00614156" w:rsidP="00614156">
      <w:pPr>
        <w:pStyle w:val="NoSpacing"/>
        <w:rPr>
          <w:rFonts w:ascii="Arial" w:hAnsi="Arial" w:cs="Arial"/>
          <w:sz w:val="24"/>
          <w:szCs w:val="24"/>
        </w:rPr>
      </w:pPr>
    </w:p>
    <w:p w14:paraId="0445B8AF" w14:textId="77777777" w:rsidR="00614156" w:rsidRPr="00C409F1" w:rsidRDefault="00614156" w:rsidP="00614156">
      <w:pPr>
        <w:pStyle w:val="NoSpacing"/>
        <w:rPr>
          <w:rFonts w:ascii="Arial" w:hAnsi="Arial" w:cs="Arial"/>
          <w:b/>
          <w:bCs/>
          <w:sz w:val="24"/>
          <w:szCs w:val="24"/>
          <w:u w:val="single"/>
        </w:rPr>
      </w:pPr>
      <w:r w:rsidRPr="00CE4CB6">
        <w:rPr>
          <w:rFonts w:ascii="Arial" w:hAnsi="Arial" w:cs="Arial"/>
          <w:b/>
          <w:bCs/>
          <w:sz w:val="24"/>
          <w:szCs w:val="24"/>
          <w:u w:val="single"/>
        </w:rPr>
        <w:t>ADJOURNMENT</w:t>
      </w:r>
    </w:p>
    <w:p w14:paraId="01CAC235" w14:textId="04C5DAD7" w:rsidR="00614156" w:rsidRPr="00BB1DD3" w:rsidRDefault="00614156" w:rsidP="00614156">
      <w:pPr>
        <w:pStyle w:val="NoSpacing"/>
        <w:rPr>
          <w:rFonts w:ascii="Arial" w:hAnsi="Arial" w:cs="Arial"/>
          <w:sz w:val="24"/>
          <w:szCs w:val="24"/>
        </w:rPr>
      </w:pPr>
      <w:r w:rsidRPr="00BB1DD3">
        <w:rPr>
          <w:rFonts w:ascii="Arial" w:hAnsi="Arial" w:cs="Arial"/>
          <w:sz w:val="24"/>
          <w:szCs w:val="24"/>
        </w:rPr>
        <w:t xml:space="preserve">The meeting was adjourned at </w:t>
      </w:r>
      <w:r w:rsidR="00975F01">
        <w:rPr>
          <w:rFonts w:ascii="Arial" w:hAnsi="Arial" w:cs="Arial"/>
          <w:sz w:val="24"/>
          <w:szCs w:val="24"/>
        </w:rPr>
        <w:t>11:34 a.m.</w:t>
      </w:r>
    </w:p>
    <w:p w14:paraId="5A891A4F" w14:textId="77777777" w:rsidR="00614156" w:rsidRPr="005B1B93" w:rsidRDefault="00614156" w:rsidP="00614156">
      <w:pPr>
        <w:pStyle w:val="NoSpacing"/>
        <w:rPr>
          <w:rFonts w:ascii="Arial" w:hAnsi="Arial" w:cs="Arial"/>
          <w:sz w:val="24"/>
          <w:szCs w:val="24"/>
        </w:rPr>
      </w:pPr>
    </w:p>
    <w:p w14:paraId="58C3253D" w14:textId="5F915745" w:rsidR="00614156" w:rsidRPr="005B1B93" w:rsidRDefault="00614156" w:rsidP="00614156">
      <w:pPr>
        <w:pStyle w:val="NoSpacing"/>
        <w:rPr>
          <w:rFonts w:ascii="Arial" w:hAnsi="Arial" w:cs="Arial"/>
          <w:sz w:val="24"/>
          <w:szCs w:val="24"/>
        </w:rPr>
      </w:pPr>
      <w:r w:rsidRPr="005B1B93">
        <w:rPr>
          <w:rFonts w:ascii="Arial" w:hAnsi="Arial" w:cs="Arial"/>
          <w:b/>
          <w:bCs/>
          <w:sz w:val="24"/>
          <w:szCs w:val="24"/>
          <w:u w:val="single"/>
        </w:rPr>
        <w:t>ORIGINAL SIGNED BY JENNA LEAL</w:t>
      </w:r>
      <w:r w:rsidRPr="005B1B93">
        <w:rPr>
          <w:rFonts w:ascii="Arial" w:hAnsi="Arial" w:cs="Arial"/>
          <w:sz w:val="24"/>
          <w:szCs w:val="24"/>
        </w:rPr>
        <w:tab/>
      </w:r>
      <w:r w:rsidRPr="005B1B93">
        <w:rPr>
          <w:rFonts w:ascii="Arial" w:hAnsi="Arial" w:cs="Arial"/>
          <w:sz w:val="24"/>
          <w:szCs w:val="24"/>
        </w:rPr>
        <w:tab/>
      </w:r>
      <w:r w:rsidRPr="005B1B93">
        <w:rPr>
          <w:rFonts w:ascii="Arial" w:hAnsi="Arial" w:cs="Arial"/>
          <w:sz w:val="24"/>
          <w:szCs w:val="24"/>
        </w:rPr>
        <w:tab/>
      </w:r>
      <w:r w:rsidRPr="005B1B93">
        <w:rPr>
          <w:rFonts w:ascii="Arial" w:hAnsi="Arial" w:cs="Arial"/>
          <w:sz w:val="24"/>
          <w:szCs w:val="24"/>
        </w:rPr>
        <w:tab/>
      </w:r>
      <w:r>
        <w:rPr>
          <w:rFonts w:ascii="Arial" w:hAnsi="Arial" w:cs="Arial"/>
          <w:sz w:val="24"/>
          <w:szCs w:val="24"/>
        </w:rPr>
        <w:tab/>
      </w:r>
      <w:r w:rsidRPr="005A7714">
        <w:rPr>
          <w:rFonts w:ascii="Arial" w:hAnsi="Arial" w:cs="Arial"/>
          <w:sz w:val="24"/>
          <w:szCs w:val="24"/>
          <w:u w:val="single"/>
        </w:rPr>
        <w:t>0</w:t>
      </w:r>
      <w:r>
        <w:rPr>
          <w:rFonts w:ascii="Arial" w:hAnsi="Arial" w:cs="Arial"/>
          <w:sz w:val="24"/>
          <w:szCs w:val="24"/>
          <w:u w:val="single"/>
        </w:rPr>
        <w:t>8</w:t>
      </w:r>
      <w:r w:rsidRPr="005A7714">
        <w:rPr>
          <w:rFonts w:ascii="Arial" w:hAnsi="Arial" w:cs="Arial"/>
          <w:sz w:val="24"/>
          <w:szCs w:val="24"/>
          <w:u w:val="single"/>
        </w:rPr>
        <w:t>/</w:t>
      </w:r>
      <w:r>
        <w:rPr>
          <w:rFonts w:ascii="Arial" w:hAnsi="Arial" w:cs="Arial"/>
          <w:sz w:val="24"/>
          <w:szCs w:val="24"/>
          <w:u w:val="single"/>
        </w:rPr>
        <w:t>29</w:t>
      </w:r>
      <w:r w:rsidRPr="005B1B93">
        <w:rPr>
          <w:rFonts w:ascii="Arial" w:hAnsi="Arial" w:cs="Arial"/>
          <w:sz w:val="24"/>
          <w:szCs w:val="24"/>
          <w:u w:val="single"/>
        </w:rPr>
        <w:t>/202</w:t>
      </w:r>
      <w:r>
        <w:rPr>
          <w:rFonts w:ascii="Arial" w:hAnsi="Arial" w:cs="Arial"/>
          <w:sz w:val="24"/>
          <w:szCs w:val="24"/>
          <w:u w:val="single"/>
        </w:rPr>
        <w:t>3</w:t>
      </w:r>
    </w:p>
    <w:p w14:paraId="51786C27" w14:textId="77777777" w:rsidR="00614156" w:rsidRPr="005B1B93" w:rsidRDefault="00614156" w:rsidP="00614156">
      <w:pPr>
        <w:pStyle w:val="NoSpacing"/>
        <w:rPr>
          <w:rFonts w:ascii="Arial" w:hAnsi="Arial" w:cs="Arial"/>
          <w:sz w:val="24"/>
          <w:szCs w:val="24"/>
        </w:rPr>
      </w:pPr>
      <w:r w:rsidRPr="005B1B93">
        <w:rPr>
          <w:rFonts w:ascii="Arial" w:hAnsi="Arial" w:cs="Arial"/>
          <w:sz w:val="24"/>
          <w:szCs w:val="24"/>
        </w:rPr>
        <w:t xml:space="preserve">Jenna Leal, Feed Program Manager </w:t>
      </w:r>
      <w:r w:rsidRPr="005B1B93">
        <w:rPr>
          <w:rFonts w:ascii="Arial" w:hAnsi="Arial" w:cs="Arial"/>
          <w:sz w:val="24"/>
          <w:szCs w:val="24"/>
        </w:rPr>
        <w:tab/>
      </w:r>
      <w:r w:rsidRPr="005B1B93">
        <w:rPr>
          <w:rFonts w:ascii="Arial" w:hAnsi="Arial" w:cs="Arial"/>
          <w:sz w:val="24"/>
          <w:szCs w:val="24"/>
        </w:rPr>
        <w:tab/>
      </w:r>
      <w:r w:rsidRPr="005B1B93">
        <w:rPr>
          <w:rFonts w:ascii="Arial" w:hAnsi="Arial" w:cs="Arial"/>
          <w:sz w:val="24"/>
          <w:szCs w:val="24"/>
        </w:rPr>
        <w:tab/>
      </w:r>
      <w:r w:rsidRPr="005B1B93">
        <w:rPr>
          <w:rFonts w:ascii="Arial" w:hAnsi="Arial" w:cs="Arial"/>
          <w:sz w:val="24"/>
          <w:szCs w:val="24"/>
        </w:rPr>
        <w:tab/>
      </w:r>
      <w:r w:rsidRPr="005B1B93">
        <w:rPr>
          <w:rFonts w:ascii="Arial" w:hAnsi="Arial" w:cs="Arial"/>
          <w:sz w:val="24"/>
          <w:szCs w:val="24"/>
        </w:rPr>
        <w:tab/>
        <w:t>Date</w:t>
      </w:r>
    </w:p>
    <w:p w14:paraId="13D9E997" w14:textId="77777777" w:rsidR="00614156" w:rsidRPr="0054335C" w:rsidRDefault="00614156" w:rsidP="00614156">
      <w:pPr>
        <w:pStyle w:val="NoSpacing"/>
        <w:rPr>
          <w:rFonts w:ascii="Arial" w:hAnsi="Arial" w:cs="Arial"/>
          <w:sz w:val="24"/>
          <w:szCs w:val="24"/>
        </w:rPr>
      </w:pPr>
      <w:r w:rsidRPr="005B1B93">
        <w:rPr>
          <w:rFonts w:ascii="Arial" w:hAnsi="Arial" w:cs="Arial"/>
          <w:sz w:val="24"/>
          <w:szCs w:val="24"/>
        </w:rPr>
        <w:t>Feed, Fertilizer, and Livestock Drugs Regulatory Services</w:t>
      </w:r>
    </w:p>
    <w:sectPr w:rsidR="00614156" w:rsidRPr="0054335C" w:rsidSect="004C386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C359" w14:textId="77777777" w:rsidR="007268A4" w:rsidRDefault="007268A4" w:rsidP="004C3869">
      <w:pPr>
        <w:spacing w:after="0" w:line="240" w:lineRule="auto"/>
      </w:pPr>
      <w:r>
        <w:separator/>
      </w:r>
    </w:p>
  </w:endnote>
  <w:endnote w:type="continuationSeparator" w:id="0">
    <w:p w14:paraId="27E9EE65" w14:textId="77777777" w:rsidR="007268A4" w:rsidRDefault="007268A4" w:rsidP="004C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C28E" w14:textId="77777777" w:rsidR="007268A4" w:rsidRDefault="007268A4" w:rsidP="004C3869">
      <w:pPr>
        <w:spacing w:after="0" w:line="240" w:lineRule="auto"/>
      </w:pPr>
      <w:r>
        <w:separator/>
      </w:r>
    </w:p>
  </w:footnote>
  <w:footnote w:type="continuationSeparator" w:id="0">
    <w:p w14:paraId="05F9FADF" w14:textId="77777777" w:rsidR="007268A4" w:rsidRDefault="007268A4" w:rsidP="004C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ECAA81E" w14:textId="1ECE9746" w:rsidR="004C3869" w:rsidRPr="00610245" w:rsidRDefault="004C3869" w:rsidP="004C3869">
        <w:pPr>
          <w:pStyle w:val="Header"/>
          <w:tabs>
            <w:tab w:val="left" w:pos="3804"/>
          </w:tabs>
          <w:rPr>
            <w:rFonts w:ascii="Arial" w:hAnsi="Arial" w:cs="Arial"/>
            <w:sz w:val="24"/>
            <w:szCs w:val="24"/>
          </w:rPr>
        </w:pPr>
        <w:r w:rsidRPr="00610245">
          <w:rPr>
            <w:rFonts w:ascii="Arial" w:hAnsi="Arial" w:cs="Arial"/>
            <w:sz w:val="24"/>
            <w:szCs w:val="24"/>
          </w:rPr>
          <w:t>Feed Inspection Advisory Board</w:t>
        </w:r>
        <w:r w:rsidRPr="00610245">
          <w:rPr>
            <w:rFonts w:ascii="Arial" w:hAnsi="Arial" w:cs="Arial"/>
            <w:sz w:val="24"/>
            <w:szCs w:val="24"/>
          </w:rPr>
          <w:tab/>
        </w:r>
        <w:r>
          <w:rPr>
            <w:rFonts w:ascii="Arial" w:hAnsi="Arial" w:cs="Arial"/>
            <w:sz w:val="24"/>
            <w:szCs w:val="24"/>
          </w:rPr>
          <w:tab/>
        </w:r>
        <w:r w:rsidRPr="00610245">
          <w:rPr>
            <w:rFonts w:ascii="Arial" w:hAnsi="Arial" w:cs="Arial"/>
            <w:sz w:val="24"/>
            <w:szCs w:val="24"/>
          </w:rPr>
          <w:tab/>
        </w:r>
        <w:r>
          <w:rPr>
            <w:rFonts w:ascii="Arial" w:hAnsi="Arial" w:cs="Arial"/>
            <w:sz w:val="24"/>
            <w:szCs w:val="24"/>
          </w:rPr>
          <w:t>August 29</w:t>
        </w:r>
        <w:r w:rsidRPr="00610245">
          <w:rPr>
            <w:rFonts w:ascii="Arial" w:hAnsi="Arial" w:cs="Arial"/>
            <w:sz w:val="24"/>
            <w:szCs w:val="24"/>
          </w:rPr>
          <w:t>, 202</w:t>
        </w:r>
        <w:r>
          <w:rPr>
            <w:rFonts w:ascii="Arial" w:hAnsi="Arial" w:cs="Arial"/>
            <w:sz w:val="24"/>
            <w:szCs w:val="24"/>
          </w:rPr>
          <w:t>3</w:t>
        </w:r>
      </w:p>
      <w:p w14:paraId="143B6259" w14:textId="683CF4A3" w:rsidR="004C3869" w:rsidRDefault="004C3869">
        <w:pPr>
          <w:pStyle w:val="Header"/>
        </w:pPr>
        <w:r w:rsidRPr="00610245">
          <w:rPr>
            <w:rFonts w:ascii="Arial" w:hAnsi="Arial" w:cs="Arial"/>
            <w:sz w:val="24"/>
            <w:szCs w:val="24"/>
          </w:rPr>
          <w:t>Meeting Minutes</w:t>
        </w:r>
        <w:r w:rsidRPr="00610245">
          <w:rPr>
            <w:rFonts w:ascii="Arial" w:hAnsi="Arial" w:cs="Arial"/>
            <w:sz w:val="24"/>
            <w:szCs w:val="24"/>
          </w:rPr>
          <w:tab/>
        </w:r>
        <w:r w:rsidRPr="00610245">
          <w:rPr>
            <w:rFonts w:ascii="Arial" w:hAnsi="Arial" w:cs="Arial"/>
            <w:sz w:val="24"/>
            <w:szCs w:val="24"/>
          </w:rPr>
          <w:tab/>
          <w:t xml:space="preserve">Page </w:t>
        </w:r>
        <w:r w:rsidRPr="00610245">
          <w:rPr>
            <w:rFonts w:ascii="Arial" w:hAnsi="Arial" w:cs="Arial"/>
            <w:b/>
            <w:bCs/>
            <w:sz w:val="24"/>
            <w:szCs w:val="24"/>
          </w:rPr>
          <w:fldChar w:fldCharType="begin"/>
        </w:r>
        <w:r w:rsidRPr="00610245">
          <w:rPr>
            <w:rFonts w:ascii="Arial" w:hAnsi="Arial" w:cs="Arial"/>
            <w:b/>
            <w:bCs/>
            <w:sz w:val="24"/>
            <w:szCs w:val="24"/>
          </w:rPr>
          <w:instrText xml:space="preserve"> PAGE </w:instrText>
        </w:r>
        <w:r w:rsidRPr="00610245">
          <w:rPr>
            <w:rFonts w:ascii="Arial" w:hAnsi="Arial" w:cs="Arial"/>
            <w:b/>
            <w:bCs/>
            <w:sz w:val="24"/>
            <w:szCs w:val="24"/>
          </w:rPr>
          <w:fldChar w:fldCharType="separate"/>
        </w:r>
        <w:r>
          <w:rPr>
            <w:rFonts w:ascii="Arial" w:hAnsi="Arial" w:cs="Arial"/>
            <w:b/>
            <w:bCs/>
            <w:sz w:val="24"/>
            <w:szCs w:val="24"/>
          </w:rPr>
          <w:t>2</w:t>
        </w:r>
        <w:r w:rsidRPr="00610245">
          <w:rPr>
            <w:rFonts w:ascii="Arial" w:hAnsi="Arial" w:cs="Arial"/>
            <w:b/>
            <w:bCs/>
            <w:sz w:val="24"/>
            <w:szCs w:val="24"/>
          </w:rPr>
          <w:fldChar w:fldCharType="end"/>
        </w:r>
        <w:r w:rsidRPr="00610245">
          <w:rPr>
            <w:rFonts w:ascii="Arial" w:hAnsi="Arial" w:cs="Arial"/>
            <w:sz w:val="24"/>
            <w:szCs w:val="24"/>
          </w:rPr>
          <w:t xml:space="preserve"> of </w:t>
        </w:r>
        <w:r w:rsidRPr="00610245">
          <w:rPr>
            <w:rFonts w:ascii="Arial" w:hAnsi="Arial" w:cs="Arial"/>
            <w:b/>
            <w:bCs/>
            <w:sz w:val="24"/>
            <w:szCs w:val="24"/>
          </w:rPr>
          <w:fldChar w:fldCharType="begin"/>
        </w:r>
        <w:r w:rsidRPr="00610245">
          <w:rPr>
            <w:rFonts w:ascii="Arial" w:hAnsi="Arial" w:cs="Arial"/>
            <w:b/>
            <w:bCs/>
            <w:sz w:val="24"/>
            <w:szCs w:val="24"/>
          </w:rPr>
          <w:instrText xml:space="preserve"> NUMPAGES  </w:instrText>
        </w:r>
        <w:r w:rsidRPr="00610245">
          <w:rPr>
            <w:rFonts w:ascii="Arial" w:hAnsi="Arial" w:cs="Arial"/>
            <w:b/>
            <w:bCs/>
            <w:sz w:val="24"/>
            <w:szCs w:val="24"/>
          </w:rPr>
          <w:fldChar w:fldCharType="separate"/>
        </w:r>
        <w:r>
          <w:rPr>
            <w:rFonts w:ascii="Arial" w:hAnsi="Arial" w:cs="Arial"/>
            <w:b/>
            <w:bCs/>
            <w:sz w:val="24"/>
            <w:szCs w:val="24"/>
          </w:rPr>
          <w:t>12</w:t>
        </w:r>
        <w:r w:rsidRPr="00610245">
          <w:rPr>
            <w:rFonts w:ascii="Arial" w:hAnsi="Arial" w:cs="Arial"/>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A7"/>
    <w:rsid w:val="00012607"/>
    <w:rsid w:val="0004591B"/>
    <w:rsid w:val="00052210"/>
    <w:rsid w:val="000575A0"/>
    <w:rsid w:val="00076C21"/>
    <w:rsid w:val="00097699"/>
    <w:rsid w:val="000A26D6"/>
    <w:rsid w:val="000A795B"/>
    <w:rsid w:val="000C2452"/>
    <w:rsid w:val="000E19C0"/>
    <w:rsid w:val="000E3290"/>
    <w:rsid w:val="000E419B"/>
    <w:rsid w:val="000F0E72"/>
    <w:rsid w:val="000F76F5"/>
    <w:rsid w:val="00111156"/>
    <w:rsid w:val="001142C0"/>
    <w:rsid w:val="00116145"/>
    <w:rsid w:val="00124006"/>
    <w:rsid w:val="00135FA0"/>
    <w:rsid w:val="00143BBD"/>
    <w:rsid w:val="00145D45"/>
    <w:rsid w:val="00147093"/>
    <w:rsid w:val="00152B4A"/>
    <w:rsid w:val="0018006D"/>
    <w:rsid w:val="001C11D8"/>
    <w:rsid w:val="001E2AC0"/>
    <w:rsid w:val="001F791A"/>
    <w:rsid w:val="002048B3"/>
    <w:rsid w:val="00204D8E"/>
    <w:rsid w:val="0021237E"/>
    <w:rsid w:val="00222F5B"/>
    <w:rsid w:val="00223BA8"/>
    <w:rsid w:val="00227DF9"/>
    <w:rsid w:val="002402C8"/>
    <w:rsid w:val="00243278"/>
    <w:rsid w:val="0024580C"/>
    <w:rsid w:val="00263F4B"/>
    <w:rsid w:val="00264BDB"/>
    <w:rsid w:val="00266506"/>
    <w:rsid w:val="002A30B4"/>
    <w:rsid w:val="002A7498"/>
    <w:rsid w:val="002B1438"/>
    <w:rsid w:val="002B2C05"/>
    <w:rsid w:val="002B304F"/>
    <w:rsid w:val="002C5722"/>
    <w:rsid w:val="002C783C"/>
    <w:rsid w:val="002D1FD4"/>
    <w:rsid w:val="002F3D9B"/>
    <w:rsid w:val="00300276"/>
    <w:rsid w:val="003027B8"/>
    <w:rsid w:val="003108A1"/>
    <w:rsid w:val="00313553"/>
    <w:rsid w:val="00314423"/>
    <w:rsid w:val="00336A4D"/>
    <w:rsid w:val="00352712"/>
    <w:rsid w:val="003644A1"/>
    <w:rsid w:val="003A4869"/>
    <w:rsid w:val="003B1A8A"/>
    <w:rsid w:val="003C2A1F"/>
    <w:rsid w:val="003E61A2"/>
    <w:rsid w:val="003F7AB5"/>
    <w:rsid w:val="0040537C"/>
    <w:rsid w:val="004247E2"/>
    <w:rsid w:val="00426D63"/>
    <w:rsid w:val="00430E4F"/>
    <w:rsid w:val="00441482"/>
    <w:rsid w:val="00451BC9"/>
    <w:rsid w:val="0045684C"/>
    <w:rsid w:val="00483E3A"/>
    <w:rsid w:val="00491C85"/>
    <w:rsid w:val="0049602A"/>
    <w:rsid w:val="004A05DC"/>
    <w:rsid w:val="004B1305"/>
    <w:rsid w:val="004B340B"/>
    <w:rsid w:val="004C3869"/>
    <w:rsid w:val="004E1E96"/>
    <w:rsid w:val="004E2FFE"/>
    <w:rsid w:val="00500DBA"/>
    <w:rsid w:val="00514089"/>
    <w:rsid w:val="0052714D"/>
    <w:rsid w:val="00532D1F"/>
    <w:rsid w:val="00537C11"/>
    <w:rsid w:val="00567E79"/>
    <w:rsid w:val="00572DDD"/>
    <w:rsid w:val="00587FDB"/>
    <w:rsid w:val="00596BE4"/>
    <w:rsid w:val="00596F50"/>
    <w:rsid w:val="005A40DA"/>
    <w:rsid w:val="005C10F5"/>
    <w:rsid w:val="005F2DC3"/>
    <w:rsid w:val="00611E9E"/>
    <w:rsid w:val="00614156"/>
    <w:rsid w:val="0061523E"/>
    <w:rsid w:val="00620234"/>
    <w:rsid w:val="00632B8E"/>
    <w:rsid w:val="0065794D"/>
    <w:rsid w:val="00670620"/>
    <w:rsid w:val="006901C1"/>
    <w:rsid w:val="00695F33"/>
    <w:rsid w:val="006961A6"/>
    <w:rsid w:val="006C0210"/>
    <w:rsid w:val="006D189F"/>
    <w:rsid w:val="006D18A7"/>
    <w:rsid w:val="006D4AC4"/>
    <w:rsid w:val="006F1225"/>
    <w:rsid w:val="006F153C"/>
    <w:rsid w:val="006F4D2E"/>
    <w:rsid w:val="006F54D3"/>
    <w:rsid w:val="00717156"/>
    <w:rsid w:val="00724217"/>
    <w:rsid w:val="007268A4"/>
    <w:rsid w:val="0075498D"/>
    <w:rsid w:val="007553EA"/>
    <w:rsid w:val="00777085"/>
    <w:rsid w:val="00787546"/>
    <w:rsid w:val="007944C4"/>
    <w:rsid w:val="007B32A5"/>
    <w:rsid w:val="007B70EC"/>
    <w:rsid w:val="007C51B2"/>
    <w:rsid w:val="007D3D57"/>
    <w:rsid w:val="007D550F"/>
    <w:rsid w:val="007F2C4B"/>
    <w:rsid w:val="00811513"/>
    <w:rsid w:val="0081608A"/>
    <w:rsid w:val="00821EBE"/>
    <w:rsid w:val="00831862"/>
    <w:rsid w:val="0084693A"/>
    <w:rsid w:val="00860D19"/>
    <w:rsid w:val="00866925"/>
    <w:rsid w:val="00873C79"/>
    <w:rsid w:val="0087654C"/>
    <w:rsid w:val="00881442"/>
    <w:rsid w:val="008819FF"/>
    <w:rsid w:val="00891BF7"/>
    <w:rsid w:val="008F53CC"/>
    <w:rsid w:val="00901CA1"/>
    <w:rsid w:val="00914EF4"/>
    <w:rsid w:val="00941FE2"/>
    <w:rsid w:val="00953E36"/>
    <w:rsid w:val="00966D13"/>
    <w:rsid w:val="00971E51"/>
    <w:rsid w:val="00975F01"/>
    <w:rsid w:val="0098376F"/>
    <w:rsid w:val="00992115"/>
    <w:rsid w:val="00992C3C"/>
    <w:rsid w:val="009A06E2"/>
    <w:rsid w:val="009A656E"/>
    <w:rsid w:val="009B19CE"/>
    <w:rsid w:val="009B2CC7"/>
    <w:rsid w:val="009D14AC"/>
    <w:rsid w:val="009D4E57"/>
    <w:rsid w:val="009D5C24"/>
    <w:rsid w:val="009F56EB"/>
    <w:rsid w:val="00A00435"/>
    <w:rsid w:val="00A01524"/>
    <w:rsid w:val="00A14399"/>
    <w:rsid w:val="00A27C96"/>
    <w:rsid w:val="00A30318"/>
    <w:rsid w:val="00A426B9"/>
    <w:rsid w:val="00A46943"/>
    <w:rsid w:val="00AA544A"/>
    <w:rsid w:val="00AD19A5"/>
    <w:rsid w:val="00AD6827"/>
    <w:rsid w:val="00AD7397"/>
    <w:rsid w:val="00AE3679"/>
    <w:rsid w:val="00AF55C2"/>
    <w:rsid w:val="00B23AF2"/>
    <w:rsid w:val="00B34C2F"/>
    <w:rsid w:val="00B550AE"/>
    <w:rsid w:val="00B60716"/>
    <w:rsid w:val="00B61C6E"/>
    <w:rsid w:val="00B93A6F"/>
    <w:rsid w:val="00B9521B"/>
    <w:rsid w:val="00B95FE6"/>
    <w:rsid w:val="00BB6292"/>
    <w:rsid w:val="00BD0694"/>
    <w:rsid w:val="00BD1510"/>
    <w:rsid w:val="00BE6279"/>
    <w:rsid w:val="00BF3690"/>
    <w:rsid w:val="00C04882"/>
    <w:rsid w:val="00C33B5C"/>
    <w:rsid w:val="00C70417"/>
    <w:rsid w:val="00C72B4B"/>
    <w:rsid w:val="00C74BAF"/>
    <w:rsid w:val="00C76DDA"/>
    <w:rsid w:val="00C77B0C"/>
    <w:rsid w:val="00C92E86"/>
    <w:rsid w:val="00CA008D"/>
    <w:rsid w:val="00CA4A32"/>
    <w:rsid w:val="00CB5900"/>
    <w:rsid w:val="00CC041E"/>
    <w:rsid w:val="00CC6484"/>
    <w:rsid w:val="00CD0C35"/>
    <w:rsid w:val="00CD1488"/>
    <w:rsid w:val="00CE0D91"/>
    <w:rsid w:val="00CE5223"/>
    <w:rsid w:val="00D31F35"/>
    <w:rsid w:val="00D54050"/>
    <w:rsid w:val="00D6682B"/>
    <w:rsid w:val="00D75329"/>
    <w:rsid w:val="00D92A0B"/>
    <w:rsid w:val="00D94340"/>
    <w:rsid w:val="00DF4243"/>
    <w:rsid w:val="00DF6F0A"/>
    <w:rsid w:val="00E33D86"/>
    <w:rsid w:val="00E40456"/>
    <w:rsid w:val="00E76343"/>
    <w:rsid w:val="00EC1552"/>
    <w:rsid w:val="00EC68C3"/>
    <w:rsid w:val="00ED1664"/>
    <w:rsid w:val="00ED4EFB"/>
    <w:rsid w:val="00EF41B0"/>
    <w:rsid w:val="00F01803"/>
    <w:rsid w:val="00F07D5F"/>
    <w:rsid w:val="00F442B4"/>
    <w:rsid w:val="00F57E36"/>
    <w:rsid w:val="00F62CD3"/>
    <w:rsid w:val="00F65C2C"/>
    <w:rsid w:val="00F9360B"/>
    <w:rsid w:val="00FB6DEB"/>
    <w:rsid w:val="00FD4257"/>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39D5"/>
  <w15:docId w15:val="{AAEB40A3-28F6-4718-97F2-7A45B045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8A7"/>
    <w:pPr>
      <w:spacing w:after="0" w:line="240" w:lineRule="auto"/>
    </w:pPr>
  </w:style>
  <w:style w:type="table" w:styleId="TableGrid">
    <w:name w:val="Table Grid"/>
    <w:basedOn w:val="TableNormal"/>
    <w:uiPriority w:val="39"/>
    <w:rsid w:val="006D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869"/>
  </w:style>
  <w:style w:type="paragraph" w:styleId="Footer">
    <w:name w:val="footer"/>
    <w:basedOn w:val="Normal"/>
    <w:link w:val="FooterChar"/>
    <w:uiPriority w:val="99"/>
    <w:unhideWhenUsed/>
    <w:rsid w:val="004C3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69"/>
  </w:style>
  <w:style w:type="character" w:customStyle="1" w:styleId="BodyAChar">
    <w:name w:val="Body A Char"/>
    <w:basedOn w:val="DefaultParagraphFont"/>
    <w:link w:val="BodyA"/>
    <w:locked/>
    <w:rsid w:val="00EC68C3"/>
    <w:rPr>
      <w:rFonts w:ascii="Arial Unicode MS" w:hAnsi="Arial Unicode MS" w:cs="Arial Unicode MS"/>
      <w:color w:val="000000"/>
      <w:sz w:val="24"/>
      <w:szCs w:val="24"/>
      <w:u w:color="000000"/>
    </w:rPr>
  </w:style>
  <w:style w:type="paragraph" w:customStyle="1" w:styleId="BodyA">
    <w:name w:val="Body A"/>
    <w:link w:val="BodyAChar"/>
    <w:rsid w:val="00EC68C3"/>
    <w:pPr>
      <w:spacing w:after="0" w:line="240" w:lineRule="auto"/>
    </w:pPr>
    <w:rPr>
      <w:rFonts w:ascii="Arial Unicode MS" w:hAnsi="Arial Unicode MS" w:cs="Arial Unicode MS"/>
      <w:color w:val="000000"/>
      <w:sz w:val="24"/>
      <w:szCs w:val="24"/>
      <w:u w:color="000000"/>
    </w:rPr>
  </w:style>
  <w:style w:type="character" w:styleId="Hyperlink">
    <w:name w:val="Hyperlink"/>
    <w:basedOn w:val="DefaultParagraphFont"/>
    <w:uiPriority w:val="99"/>
    <w:unhideWhenUsed/>
    <w:rsid w:val="00C72B4B"/>
    <w:rPr>
      <w:color w:val="0563C1" w:themeColor="hyperlink"/>
      <w:u w:val="single"/>
    </w:rPr>
  </w:style>
  <w:style w:type="character" w:styleId="UnresolvedMention">
    <w:name w:val="Unresolved Mention"/>
    <w:basedOn w:val="DefaultParagraphFont"/>
    <w:uiPriority w:val="99"/>
    <w:semiHidden/>
    <w:unhideWhenUsed/>
    <w:rsid w:val="00C72B4B"/>
    <w:rPr>
      <w:color w:val="605E5C"/>
      <w:shd w:val="clear" w:color="auto" w:fill="E1DFDD"/>
    </w:rPr>
  </w:style>
  <w:style w:type="paragraph" w:styleId="Revision">
    <w:name w:val="Revision"/>
    <w:hidden/>
    <w:uiPriority w:val="99"/>
    <w:semiHidden/>
    <w:rsid w:val="00300276"/>
    <w:pPr>
      <w:spacing w:after="0" w:line="240" w:lineRule="auto"/>
    </w:pPr>
  </w:style>
  <w:style w:type="character" w:styleId="CommentReference">
    <w:name w:val="annotation reference"/>
    <w:basedOn w:val="DefaultParagraphFont"/>
    <w:uiPriority w:val="99"/>
    <w:semiHidden/>
    <w:unhideWhenUsed/>
    <w:rsid w:val="00BB6292"/>
    <w:rPr>
      <w:sz w:val="16"/>
      <w:szCs w:val="16"/>
    </w:rPr>
  </w:style>
  <w:style w:type="paragraph" w:styleId="CommentText">
    <w:name w:val="annotation text"/>
    <w:basedOn w:val="Normal"/>
    <w:link w:val="CommentTextChar"/>
    <w:uiPriority w:val="99"/>
    <w:unhideWhenUsed/>
    <w:rsid w:val="00BB6292"/>
    <w:pPr>
      <w:spacing w:line="240" w:lineRule="auto"/>
    </w:pPr>
    <w:rPr>
      <w:sz w:val="20"/>
      <w:szCs w:val="20"/>
    </w:rPr>
  </w:style>
  <w:style w:type="character" w:customStyle="1" w:styleId="CommentTextChar">
    <w:name w:val="Comment Text Char"/>
    <w:basedOn w:val="DefaultParagraphFont"/>
    <w:link w:val="CommentText"/>
    <w:uiPriority w:val="99"/>
    <w:rsid w:val="00BB6292"/>
    <w:rPr>
      <w:sz w:val="20"/>
      <w:szCs w:val="20"/>
    </w:rPr>
  </w:style>
  <w:style w:type="paragraph" w:styleId="CommentSubject">
    <w:name w:val="annotation subject"/>
    <w:basedOn w:val="CommentText"/>
    <w:next w:val="CommentText"/>
    <w:link w:val="CommentSubjectChar"/>
    <w:uiPriority w:val="99"/>
    <w:semiHidden/>
    <w:unhideWhenUsed/>
    <w:rsid w:val="00BB6292"/>
    <w:rPr>
      <w:b/>
      <w:bCs/>
    </w:rPr>
  </w:style>
  <w:style w:type="character" w:customStyle="1" w:styleId="CommentSubjectChar">
    <w:name w:val="Comment Subject Char"/>
    <w:basedOn w:val="CommentTextChar"/>
    <w:link w:val="CommentSubject"/>
    <w:uiPriority w:val="99"/>
    <w:semiHidden/>
    <w:rsid w:val="00BB6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5F11E-45D3-4658-915A-EC7519CB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Moseby, Elizabeth@CDFA</dc:creator>
  <cp:keywords/>
  <dc:description/>
  <cp:lastModifiedBy>Moseby, Elizabeth@CDFA</cp:lastModifiedBy>
  <cp:revision>2</cp:revision>
  <dcterms:created xsi:type="dcterms:W3CDTF">2023-11-06T16:17:00Z</dcterms:created>
  <dcterms:modified xsi:type="dcterms:W3CDTF">2023-11-06T16:17:00Z</dcterms:modified>
</cp:coreProperties>
</file>